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39F" w:rsidRPr="009E724C" w:rsidRDefault="00B5039F" w:rsidP="00B5039F">
      <w:pPr>
        <w:spacing w:before="120" w:after="120" w:line="400" w:lineRule="exact"/>
        <w:jc w:val="center"/>
        <w:rPr>
          <w:rFonts w:ascii="Times New Roman" w:hAnsi="Times New Roman"/>
          <w:b/>
          <w:color w:val="000000"/>
          <w:sz w:val="28"/>
          <w:szCs w:val="28"/>
        </w:rPr>
      </w:pPr>
      <w:r w:rsidRPr="009E724C">
        <w:rPr>
          <w:rFonts w:ascii="Times New Roman" w:hAnsi="Times New Roman"/>
          <w:b/>
          <w:color w:val="000000"/>
          <w:sz w:val="28"/>
          <w:szCs w:val="28"/>
        </w:rPr>
        <w:t>Quy trình thực hiện pháp điển đề mục trên Phần mềm pháp điển hệ thống QPPL và những thay đổi</w:t>
      </w:r>
    </w:p>
    <w:tbl>
      <w:tblPr>
        <w:tblpPr w:leftFromText="180" w:rightFromText="180" w:vertAnchor="text" w:horzAnchor="margin" w:tblpY="241"/>
        <w:tblW w:w="15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1495"/>
        <w:gridCol w:w="1663"/>
        <w:gridCol w:w="4244"/>
        <w:gridCol w:w="7002"/>
      </w:tblGrid>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jc w:val="center"/>
              <w:rPr>
                <w:rFonts w:ascii="Times New Roman" w:hAnsi="Times New Roman"/>
                <w:b/>
                <w:color w:val="000000"/>
                <w:sz w:val="24"/>
                <w:szCs w:val="24"/>
              </w:rPr>
            </w:pPr>
            <w:r w:rsidRPr="009E724C">
              <w:rPr>
                <w:rFonts w:ascii="Times New Roman" w:hAnsi="Times New Roman"/>
                <w:b/>
                <w:color w:val="000000"/>
                <w:sz w:val="24"/>
                <w:szCs w:val="24"/>
              </w:rPr>
              <w:t>STT</w:t>
            </w:r>
          </w:p>
        </w:tc>
        <w:tc>
          <w:tcPr>
            <w:tcW w:w="1612" w:type="dxa"/>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jc w:val="center"/>
              <w:rPr>
                <w:rFonts w:ascii="Times New Roman" w:hAnsi="Times New Roman"/>
                <w:b/>
                <w:color w:val="000000"/>
                <w:sz w:val="24"/>
                <w:szCs w:val="24"/>
              </w:rPr>
            </w:pPr>
            <w:r w:rsidRPr="009E724C">
              <w:rPr>
                <w:rFonts w:ascii="Times New Roman" w:hAnsi="Times New Roman"/>
                <w:b/>
                <w:color w:val="000000"/>
                <w:sz w:val="24"/>
                <w:szCs w:val="24"/>
              </w:rPr>
              <w:t>Quy trình pháp điển</w:t>
            </w:r>
          </w:p>
        </w:tc>
        <w:tc>
          <w:tcPr>
            <w:tcW w:w="1789" w:type="dxa"/>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spacing w:after="0"/>
              <w:jc w:val="center"/>
              <w:rPr>
                <w:rFonts w:ascii="Times New Roman" w:hAnsi="Times New Roman"/>
                <w:b/>
                <w:color w:val="000000"/>
                <w:spacing w:val="-12"/>
                <w:sz w:val="24"/>
                <w:szCs w:val="24"/>
              </w:rPr>
            </w:pPr>
            <w:r w:rsidRPr="009E724C">
              <w:rPr>
                <w:rFonts w:ascii="Times New Roman" w:hAnsi="Times New Roman"/>
                <w:b/>
                <w:color w:val="000000"/>
                <w:spacing w:val="-12"/>
                <w:sz w:val="24"/>
                <w:szCs w:val="24"/>
              </w:rPr>
              <w:t>Cơ quan/</w:t>
            </w:r>
          </w:p>
          <w:p w:rsidR="00B5039F" w:rsidRPr="009E724C" w:rsidRDefault="00B5039F">
            <w:pPr>
              <w:spacing w:after="0"/>
              <w:jc w:val="center"/>
              <w:rPr>
                <w:rFonts w:ascii="Times New Roman" w:hAnsi="Times New Roman"/>
                <w:b/>
                <w:color w:val="000000"/>
                <w:sz w:val="24"/>
                <w:szCs w:val="24"/>
              </w:rPr>
            </w:pPr>
            <w:r w:rsidRPr="009E724C">
              <w:rPr>
                <w:rFonts w:ascii="Times New Roman" w:hAnsi="Times New Roman"/>
                <w:b/>
                <w:color w:val="000000"/>
                <w:spacing w:val="-12"/>
                <w:sz w:val="24"/>
                <w:szCs w:val="24"/>
              </w:rPr>
              <w:t>Đơn vị thực hiện</w:t>
            </w:r>
          </w:p>
        </w:tc>
        <w:tc>
          <w:tcPr>
            <w:tcW w:w="4579" w:type="dxa"/>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jc w:val="center"/>
              <w:rPr>
                <w:rFonts w:ascii="Times New Roman" w:hAnsi="Times New Roman"/>
                <w:b/>
                <w:color w:val="000000"/>
                <w:sz w:val="24"/>
                <w:szCs w:val="24"/>
              </w:rPr>
            </w:pPr>
            <w:r w:rsidRPr="009E724C">
              <w:rPr>
                <w:rFonts w:ascii="Times New Roman" w:hAnsi="Times New Roman"/>
                <w:b/>
                <w:color w:val="000000"/>
                <w:sz w:val="24"/>
                <w:szCs w:val="24"/>
              </w:rPr>
              <w:t>Nội dung quy trình pháp điển</w:t>
            </w:r>
          </w:p>
        </w:tc>
        <w:tc>
          <w:tcPr>
            <w:tcW w:w="6388" w:type="dxa"/>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jc w:val="center"/>
              <w:rPr>
                <w:rFonts w:ascii="Times New Roman" w:hAnsi="Times New Roman"/>
                <w:b/>
                <w:color w:val="000000"/>
                <w:sz w:val="24"/>
                <w:szCs w:val="24"/>
              </w:rPr>
            </w:pPr>
            <w:r w:rsidRPr="009E724C">
              <w:rPr>
                <w:rFonts w:ascii="Times New Roman" w:hAnsi="Times New Roman"/>
                <w:b/>
                <w:color w:val="000000"/>
                <w:sz w:val="24"/>
                <w:szCs w:val="24"/>
              </w:rPr>
              <w:t>Nội dung dự kiến thay đổi</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464E4">
            <w:pPr>
              <w:jc w:val="both"/>
              <w:rPr>
                <w:rFonts w:ascii="Times New Roman" w:hAnsi="Times New Roman"/>
                <w:color w:val="000000"/>
                <w:sz w:val="24"/>
                <w:szCs w:val="24"/>
              </w:rPr>
            </w:pPr>
            <w:hyperlink r:id="rId8" w:anchor="_Quản_lý_danh" w:history="1">
              <w:r w:rsidR="00B5039F" w:rsidRPr="009E724C">
                <w:rPr>
                  <w:rStyle w:val="Hyperlink"/>
                  <w:rFonts w:ascii="Times New Roman" w:hAnsi="Times New Roman"/>
                  <w:color w:val="000000"/>
                  <w:sz w:val="24"/>
                  <w:szCs w:val="24"/>
                  <w:u w:val="none"/>
                </w:rPr>
                <w:t>Tạo Chủ đề</w:t>
              </w:r>
            </w:hyperlink>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Quản trị pháp điển quốc gia (Bộ Tư pháp)</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Thêm mới các chủ đề pháp điển</w:t>
            </w:r>
          </w:p>
        </w:tc>
        <w:tc>
          <w:tcPr>
            <w:tcW w:w="6388"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Không thay đổi</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464E4">
            <w:pPr>
              <w:jc w:val="both"/>
              <w:rPr>
                <w:rFonts w:ascii="Times New Roman" w:hAnsi="Times New Roman"/>
                <w:color w:val="000000"/>
                <w:sz w:val="24"/>
                <w:szCs w:val="24"/>
              </w:rPr>
            </w:pPr>
            <w:hyperlink r:id="rId9" w:anchor="_Quản_lý_danh_1" w:history="1">
              <w:r w:rsidR="00B5039F" w:rsidRPr="009E724C">
                <w:rPr>
                  <w:rStyle w:val="Hyperlink"/>
                  <w:rFonts w:ascii="Times New Roman" w:hAnsi="Times New Roman"/>
                  <w:color w:val="000000"/>
                  <w:sz w:val="24"/>
                  <w:szCs w:val="24"/>
                  <w:u w:val="none"/>
                </w:rPr>
                <w:t>Tạo đề mục</w:t>
              </w:r>
            </w:hyperlink>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Quản trị pháp điển quốc gia (Bộ Tư pháp)</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Thêm mới các đề mục thuộc chủ đề đã chọn</w:t>
            </w:r>
          </w:p>
        </w:tc>
        <w:tc>
          <w:tcPr>
            <w:tcW w:w="6388"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Không thay đổi</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464E4">
            <w:pPr>
              <w:jc w:val="both"/>
              <w:rPr>
                <w:rFonts w:ascii="Times New Roman" w:hAnsi="Times New Roman"/>
                <w:color w:val="000000"/>
                <w:sz w:val="24"/>
                <w:szCs w:val="24"/>
              </w:rPr>
            </w:pPr>
            <w:hyperlink r:id="rId10" w:anchor="_Phân_công_xây" w:history="1">
              <w:r w:rsidR="00B5039F" w:rsidRPr="009E724C">
                <w:rPr>
                  <w:rStyle w:val="Hyperlink"/>
                  <w:rFonts w:ascii="Times New Roman" w:hAnsi="Times New Roman"/>
                  <w:color w:val="000000"/>
                  <w:sz w:val="24"/>
                  <w:szCs w:val="24"/>
                  <w:u w:val="none"/>
                </w:rPr>
                <w:t>Phân công xây dựng đề mục</w:t>
              </w:r>
            </w:hyperlink>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Quản trị pháp điển quốc gia (Bộ Tư pháp)</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Quản trị pháp điển quốc gia phân công xây dựng đề mục đến bộ, ngành</w:t>
            </w:r>
          </w:p>
        </w:tc>
        <w:tc>
          <w:tcPr>
            <w:tcW w:w="6388"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Không thay đổi</w:t>
            </w:r>
          </w:p>
        </w:tc>
      </w:tr>
      <w:tr w:rsidR="00D433E7" w:rsidRPr="009E724C" w:rsidTr="00C24D1F">
        <w:trPr>
          <w:trHeight w:val="1230"/>
        </w:trPr>
        <w:tc>
          <w:tcPr>
            <w:tcW w:w="919" w:type="dxa"/>
            <w:vMerge w:val="restart"/>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Phân công Pháp điển đề mục</w:t>
            </w:r>
          </w:p>
          <w:p w:rsidR="00B5039F" w:rsidRPr="009E724C" w:rsidRDefault="00B5039F">
            <w:pPr>
              <w:jc w:val="both"/>
              <w:rPr>
                <w:rFonts w:ascii="Times New Roman" w:hAnsi="Times New Roman"/>
                <w:color w:val="000000"/>
                <w:sz w:val="24"/>
                <w:szCs w:val="24"/>
              </w:rPr>
            </w:pPr>
          </w:p>
        </w:tc>
        <w:tc>
          <w:tcPr>
            <w:tcW w:w="1789" w:type="dxa"/>
            <w:vMerge w:val="restart"/>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Quản trị pháp điển tại bộ, ngành (tổ chức pháp chế được giao quản lý)</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Xem danh sách đề mục được giao chủ trì/phối hợp và </w:t>
            </w:r>
            <w:hyperlink r:id="rId11" w:anchor="_Phân_công_pháp" w:history="1">
              <w:r w:rsidRPr="009E724C">
                <w:rPr>
                  <w:rStyle w:val="Hyperlink"/>
                  <w:rFonts w:ascii="Times New Roman" w:hAnsi="Times New Roman"/>
                  <w:color w:val="000000"/>
                  <w:sz w:val="24"/>
                  <w:szCs w:val="24"/>
                  <w:u w:val="none"/>
                </w:rPr>
                <w:t>phân công/phân công lại đơn vị chủ trì/phối hợp pháp điển theo đề mục</w:t>
              </w:r>
            </w:hyperlink>
          </w:p>
        </w:tc>
        <w:tc>
          <w:tcPr>
            <w:tcW w:w="6388" w:type="dxa"/>
            <w:tcBorders>
              <w:top w:val="single" w:sz="4" w:space="0" w:color="auto"/>
              <w:left w:val="single" w:sz="4" w:space="0" w:color="auto"/>
              <w:bottom w:val="single" w:sz="4" w:space="0" w:color="auto"/>
              <w:right w:val="single" w:sz="4" w:space="0" w:color="auto"/>
            </w:tcBorders>
            <w:hideMark/>
          </w:tcPr>
          <w:p w:rsidR="00B5039F" w:rsidRPr="009E724C" w:rsidRDefault="008C6881">
            <w:pPr>
              <w:jc w:val="both"/>
              <w:rPr>
                <w:rFonts w:ascii="Times New Roman" w:hAnsi="Times New Roman"/>
                <w:color w:val="000000"/>
                <w:sz w:val="24"/>
                <w:szCs w:val="24"/>
              </w:rPr>
            </w:pPr>
            <w:r w:rsidRPr="009E724C">
              <w:rPr>
                <w:rFonts w:ascii="Times New Roman" w:hAnsi="Times New Roman"/>
                <w:color w:val="000000"/>
                <w:sz w:val="24"/>
                <w:szCs w:val="24"/>
              </w:rPr>
              <w:t xml:space="preserve">- </w:t>
            </w:r>
            <w:r w:rsidR="001B64AB" w:rsidRPr="009E724C">
              <w:rPr>
                <w:rFonts w:ascii="Times New Roman" w:hAnsi="Times New Roman"/>
                <w:color w:val="000000"/>
                <w:sz w:val="24"/>
                <w:szCs w:val="24"/>
              </w:rPr>
              <w:t>Chỉ hiển thị những đề mục mà bộ, ngành được giao phối hợp thực hiện (có văn bản QPPL pháp điển theo thẩm quyền)</w:t>
            </w:r>
            <w:r w:rsidRPr="009E724C">
              <w:rPr>
                <w:rFonts w:ascii="Times New Roman" w:hAnsi="Times New Roman"/>
                <w:color w:val="000000"/>
                <w:sz w:val="24"/>
                <w:szCs w:val="24"/>
              </w:rPr>
              <w:t xml:space="preserve">; </w:t>
            </w:r>
          </w:p>
          <w:p w:rsidR="008C6881" w:rsidRPr="009E724C" w:rsidRDefault="00742F23">
            <w:pPr>
              <w:jc w:val="both"/>
              <w:rPr>
                <w:rFonts w:ascii="Times New Roman" w:hAnsi="Times New Roman"/>
                <w:color w:val="000000"/>
                <w:sz w:val="24"/>
                <w:szCs w:val="24"/>
              </w:rPr>
            </w:pPr>
            <w:r w:rsidRPr="009E724C">
              <w:rPr>
                <w:rFonts w:ascii="Times New Roman" w:hAnsi="Times New Roman"/>
                <w:color w:val="000000"/>
                <w:sz w:val="24"/>
                <w:szCs w:val="24"/>
              </w:rPr>
              <w:t xml:space="preserve">- Bổ sung biểu tượng phân công văn bản </w:t>
            </w:r>
            <w:r w:rsidRPr="009E724C">
              <w:object w:dxaOrig="465" w:dyaOrig="3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9pt" o:ole="">
                  <v:imagedata r:id="rId12" o:title=""/>
                </v:shape>
                <o:OLEObject Type="Embed" ProgID="PBrush" ShapeID="_x0000_i1025" DrawAspect="Content" ObjectID="_1604749590" r:id="rId13"/>
              </w:object>
            </w:r>
            <w:r w:rsidRPr="009E724C">
              <w:rPr>
                <w:rFonts w:ascii="Times New Roman" w:hAnsi="Times New Roman"/>
                <w:color w:val="000000"/>
                <w:sz w:val="24"/>
                <w:szCs w:val="24"/>
              </w:rPr>
              <w:t xml:space="preserve"> bên phải màn hình ở mỗi văn bản.</w:t>
            </w:r>
          </w:p>
        </w:tc>
      </w:tr>
      <w:tr w:rsidR="00D433E7" w:rsidRPr="009E724C" w:rsidTr="00C24D1F">
        <w:trPr>
          <w:trHeight w:val="12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spacing w:after="0" w:line="240" w:lineRule="auto"/>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Phối hợp phân công pháp điển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039F" w:rsidRPr="009E724C" w:rsidRDefault="00B5039F">
            <w:pPr>
              <w:spacing w:after="0" w:line="240" w:lineRule="auto"/>
              <w:rPr>
                <w:rFonts w:ascii="Times New Roman" w:hAnsi="Times New Roman"/>
                <w:color w:val="000000"/>
                <w:sz w:val="24"/>
                <w:szCs w:val="24"/>
              </w:rPr>
            </w:pP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Xem danh sách đề mục được giao phối hợp và </w:t>
            </w:r>
            <w:hyperlink r:id="rId14" w:anchor="_Phân_công_pháp" w:history="1">
              <w:r w:rsidRPr="009E724C">
                <w:rPr>
                  <w:rStyle w:val="Hyperlink"/>
                  <w:rFonts w:ascii="Times New Roman" w:hAnsi="Times New Roman"/>
                  <w:color w:val="000000"/>
                  <w:sz w:val="24"/>
                  <w:szCs w:val="24"/>
                  <w:u w:val="none"/>
                </w:rPr>
                <w:t>phân công/phân công lại đơn vị phối hợp pháp điển theo</w:t>
              </w:r>
            </w:hyperlink>
            <w:r w:rsidRPr="009E724C">
              <w:rPr>
                <w:rStyle w:val="Hyperlink"/>
                <w:rFonts w:ascii="Times New Roman" w:hAnsi="Times New Roman"/>
                <w:color w:val="000000"/>
                <w:sz w:val="24"/>
                <w:szCs w:val="24"/>
                <w:u w:val="none"/>
              </w:rPr>
              <w:t xml:space="preserve"> văn bản QPPL</w:t>
            </w:r>
          </w:p>
        </w:tc>
        <w:tc>
          <w:tcPr>
            <w:tcW w:w="0" w:type="auto"/>
            <w:tcBorders>
              <w:top w:val="single" w:sz="4" w:space="0" w:color="auto"/>
              <w:left w:val="single" w:sz="4" w:space="0" w:color="auto"/>
              <w:bottom w:val="single" w:sz="4" w:space="0" w:color="auto"/>
              <w:right w:val="single" w:sz="4" w:space="0" w:color="auto"/>
            </w:tcBorders>
            <w:vAlign w:val="center"/>
            <w:hideMark/>
          </w:tcPr>
          <w:p w:rsidR="00B5039F" w:rsidRPr="009E724C" w:rsidRDefault="008C6881" w:rsidP="000813E3">
            <w:pPr>
              <w:spacing w:after="0" w:line="240" w:lineRule="auto"/>
              <w:rPr>
                <w:rFonts w:ascii="Times New Roman" w:hAnsi="Times New Roman"/>
                <w:color w:val="000000"/>
                <w:sz w:val="24"/>
                <w:szCs w:val="24"/>
              </w:rPr>
            </w:pPr>
            <w:r w:rsidRPr="009E724C">
              <w:rPr>
                <w:rFonts w:ascii="Times New Roman" w:hAnsi="Times New Roman"/>
                <w:color w:val="000000"/>
                <w:sz w:val="24"/>
                <w:szCs w:val="24"/>
              </w:rPr>
              <w:t xml:space="preserve">- </w:t>
            </w:r>
            <w:r w:rsidR="000813E3" w:rsidRPr="009E724C">
              <w:rPr>
                <w:rFonts w:ascii="Times New Roman" w:hAnsi="Times New Roman"/>
                <w:color w:val="000000"/>
                <w:sz w:val="24"/>
                <w:szCs w:val="24"/>
              </w:rPr>
              <w:t>Chỉ hiển thị những đề mục mà bộ, ngành được chủ trì thực hiện pháp điển</w:t>
            </w:r>
            <w:r w:rsidRPr="009E724C">
              <w:rPr>
                <w:rFonts w:ascii="Times New Roman" w:hAnsi="Times New Roman"/>
                <w:color w:val="000000"/>
                <w:sz w:val="24"/>
                <w:szCs w:val="24"/>
              </w:rPr>
              <w:t xml:space="preserve">; </w:t>
            </w:r>
          </w:p>
          <w:p w:rsidR="008C6881" w:rsidRPr="009E724C" w:rsidRDefault="008C6881" w:rsidP="000813E3">
            <w:pPr>
              <w:spacing w:after="0" w:line="240" w:lineRule="auto"/>
              <w:rPr>
                <w:rFonts w:ascii="Times New Roman" w:hAnsi="Times New Roman"/>
                <w:color w:val="000000"/>
                <w:sz w:val="24"/>
                <w:szCs w:val="24"/>
              </w:rPr>
            </w:pPr>
            <w:r w:rsidRPr="009E724C">
              <w:rPr>
                <w:rFonts w:ascii="Times New Roman" w:hAnsi="Times New Roman"/>
                <w:color w:val="000000"/>
                <w:sz w:val="24"/>
                <w:szCs w:val="24"/>
              </w:rPr>
              <w:t>- Bổ sung biểu tượng phân công văn bản</w:t>
            </w:r>
            <w:r w:rsidR="00742F23" w:rsidRPr="009E724C">
              <w:rPr>
                <w:rFonts w:ascii="Times New Roman" w:hAnsi="Times New Roman"/>
                <w:color w:val="000000"/>
                <w:sz w:val="24"/>
                <w:szCs w:val="24"/>
              </w:rPr>
              <w:t xml:space="preserve"> </w:t>
            </w:r>
            <w:r w:rsidR="00742F23" w:rsidRPr="009E724C">
              <w:object w:dxaOrig="465" w:dyaOrig="375">
                <v:shape id="_x0000_i1026" type="#_x0000_t75" style="width:23.1pt;height:19pt" o:ole="">
                  <v:imagedata r:id="rId12" o:title=""/>
                </v:shape>
                <o:OLEObject Type="Embed" ProgID="PBrush" ShapeID="_x0000_i1026" DrawAspect="Content" ObjectID="_1604749591" r:id="rId15"/>
              </w:object>
            </w:r>
            <w:r w:rsidRPr="009E724C">
              <w:rPr>
                <w:rFonts w:ascii="Times New Roman" w:hAnsi="Times New Roman"/>
                <w:color w:val="000000"/>
                <w:sz w:val="24"/>
                <w:szCs w:val="24"/>
              </w:rPr>
              <w:t xml:space="preserve"> bên phải màn hình ở mỗi văn bả</w:t>
            </w:r>
            <w:r w:rsidR="00742F23" w:rsidRPr="009E724C">
              <w:rPr>
                <w:rFonts w:ascii="Times New Roman" w:hAnsi="Times New Roman"/>
                <w:color w:val="000000"/>
                <w:sz w:val="24"/>
                <w:szCs w:val="24"/>
              </w:rPr>
              <w:t>n.</w:t>
            </w:r>
          </w:p>
        </w:tc>
      </w:tr>
      <w:tr w:rsidR="00C24D1F" w:rsidRPr="009E724C" w:rsidTr="00C24D1F">
        <w:trPr>
          <w:trHeight w:val="1673"/>
        </w:trPr>
        <w:tc>
          <w:tcPr>
            <w:tcW w:w="919" w:type="dxa"/>
            <w:vMerge w:val="restart"/>
            <w:tcBorders>
              <w:top w:val="single" w:sz="4" w:space="0" w:color="auto"/>
              <w:left w:val="single" w:sz="4" w:space="0" w:color="auto"/>
              <w:right w:val="single" w:sz="4" w:space="0" w:color="auto"/>
            </w:tcBorders>
            <w:vAlign w:val="center"/>
          </w:tcPr>
          <w:p w:rsidR="00C24D1F" w:rsidRPr="009E724C" w:rsidRDefault="00C24D1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tcPr>
          <w:p w:rsidR="00C24D1F" w:rsidRPr="009E724C" w:rsidRDefault="00C24D1F">
            <w:pPr>
              <w:jc w:val="both"/>
              <w:rPr>
                <w:rFonts w:ascii="Times New Roman" w:hAnsi="Times New Roman"/>
                <w:color w:val="000000"/>
                <w:sz w:val="24"/>
                <w:szCs w:val="24"/>
              </w:rPr>
            </w:pPr>
            <w:r w:rsidRPr="009E724C">
              <w:rPr>
                <w:rFonts w:ascii="Times New Roman" w:hAnsi="Times New Roman"/>
                <w:color w:val="000000"/>
                <w:sz w:val="24"/>
                <w:szCs w:val="24"/>
              </w:rPr>
              <w:t>Thu thập và xử lý văn bản QPPL</w:t>
            </w:r>
          </w:p>
          <w:p w:rsidR="00C24D1F" w:rsidRPr="009E724C" w:rsidRDefault="00C24D1F">
            <w:pPr>
              <w:jc w:val="both"/>
              <w:rPr>
                <w:rFonts w:ascii="Times New Roman" w:hAnsi="Times New Roman"/>
                <w:color w:val="000000"/>
                <w:sz w:val="24"/>
                <w:szCs w:val="24"/>
              </w:rPr>
            </w:pPr>
          </w:p>
          <w:p w:rsidR="00C24D1F" w:rsidRPr="009E724C" w:rsidRDefault="00C24D1F">
            <w:pPr>
              <w:jc w:val="both"/>
              <w:rPr>
                <w:rFonts w:ascii="Times New Roman" w:hAnsi="Times New Roman"/>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C24D1F" w:rsidRPr="009E724C" w:rsidRDefault="00C24D1F">
            <w:pPr>
              <w:jc w:val="both"/>
              <w:rPr>
                <w:rFonts w:ascii="Times New Roman" w:hAnsi="Times New Roman"/>
                <w:color w:val="000000"/>
                <w:sz w:val="24"/>
                <w:szCs w:val="24"/>
              </w:rPr>
            </w:pPr>
            <w:r w:rsidRPr="009E724C">
              <w:rPr>
                <w:rFonts w:ascii="Times New Roman" w:hAnsi="Times New Roman"/>
                <w:color w:val="000000"/>
                <w:sz w:val="24"/>
                <w:szCs w:val="24"/>
              </w:rPr>
              <w:t>Đơn vị chủ trì/phối hợp pháp điển đề mục</w:t>
            </w:r>
          </w:p>
        </w:tc>
        <w:tc>
          <w:tcPr>
            <w:tcW w:w="4579" w:type="dxa"/>
            <w:tcBorders>
              <w:top w:val="single" w:sz="4" w:space="0" w:color="auto"/>
              <w:left w:val="single" w:sz="4" w:space="0" w:color="auto"/>
              <w:bottom w:val="single" w:sz="4" w:space="0" w:color="auto"/>
              <w:right w:val="single" w:sz="4" w:space="0" w:color="auto"/>
            </w:tcBorders>
          </w:tcPr>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Thu thập/xem/sửa cấu trúc/xóa/in danh mục các văn bản QPPL đã được thu thập để pháp điển vào đề mục trên Cơ sở dữ liệu quốc gia về pháp luật (văn bản do đơn vị nào thu thập thì đơn vị đó mới có quyền xóa khỏi danh mục văn bản);</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Xác lập văn bản QPPL có giá trị pháp lý cao nhất của đề mục (chỉ đơn vị chủ trì pháp điển đề mục mới được thực hiện).</w:t>
            </w:r>
          </w:p>
          <w:p w:rsidR="00C24D1F" w:rsidRPr="00715863" w:rsidRDefault="00C24D1F">
            <w:pPr>
              <w:jc w:val="both"/>
              <w:rPr>
                <w:rFonts w:ascii="Times New Roman" w:hAnsi="Times New Roman"/>
                <w:color w:val="000000" w:themeColor="text1"/>
                <w:sz w:val="24"/>
                <w:szCs w:val="24"/>
              </w:rPr>
            </w:pPr>
          </w:p>
          <w:p w:rsidR="00C24D1F" w:rsidRPr="00715863" w:rsidRDefault="00C24D1F">
            <w:pPr>
              <w:jc w:val="both"/>
              <w:rPr>
                <w:rFonts w:ascii="Times New Roman" w:hAnsi="Times New Roman"/>
                <w:color w:val="000000" w:themeColor="text1"/>
                <w:sz w:val="24"/>
                <w:szCs w:val="24"/>
              </w:rPr>
            </w:pPr>
          </w:p>
        </w:tc>
        <w:tc>
          <w:tcPr>
            <w:tcW w:w="6388" w:type="dxa"/>
            <w:tcBorders>
              <w:top w:val="single" w:sz="4" w:space="0" w:color="auto"/>
              <w:left w:val="single" w:sz="4" w:space="0" w:color="auto"/>
              <w:bottom w:val="single" w:sz="4" w:space="0" w:color="auto"/>
              <w:right w:val="single" w:sz="4" w:space="0" w:color="auto"/>
            </w:tcBorders>
            <w:hideMark/>
          </w:tcPr>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xml:space="preserve">- Thu thập được các văn bản QPPL không có số, ký hiệu; </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Kiểm soát được thông tin về cơ quan thực hiện pháp điển đối với từng văn bản QPPL: Khi thu thập văn bản QPPL bổ sung thêm thao tác xác định cơ quan thực hiện pháp điển đối với những văn bản QPPL không phải do bộ trưởng, thủ trưởng cơ quan ngang bộ, Hội đồng Thẩm phán Tòa án nhân dân tối cao, Viện trưởng Viện kiểm sát nhân dân tối cao, Chánh án Tòa án nhân dân tối cao, Tổng Kiểm toán Nhà nước ban hành hoặc liên tịch ban hành (Dữ liệu này nếu nhập sai thì chỉ Tài khoản quản trị quốc gia sửa được);</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Click vào số, ký hiệu văn bản QPPL có thể xem nội dung văn bản trên Cơ sở dữ liệu quốc gia về pháp luật;</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Thu thập được văn bản QPPL sửa đổi, bổ sung nhiều văn bản sắp xếp sau mỗi văn bản được sửa đổi bổ sung</w:t>
            </w:r>
            <w:r w:rsidR="00A44EBF" w:rsidRPr="00715863">
              <w:rPr>
                <w:rFonts w:ascii="Times New Roman" w:hAnsi="Times New Roman"/>
                <w:color w:val="000000" w:themeColor="text1"/>
                <w:sz w:val="24"/>
                <w:szCs w:val="24"/>
              </w:rPr>
              <w:t xml:space="preserve"> bằng cách: Chọn Thu thập văn bản </w:t>
            </w:r>
            <w:r w:rsidR="001F6B06" w:rsidRPr="00715863">
              <w:rPr>
                <w:rFonts w:ascii="Times New Roman" w:hAnsi="Times New Roman"/>
                <w:color w:val="000000" w:themeColor="text1"/>
                <w:sz w:val="24"/>
                <w:szCs w:val="24"/>
              </w:rPr>
              <w:t xml:space="preserve">→ </w:t>
            </w:r>
            <w:r w:rsidR="00A44EBF" w:rsidRPr="00715863">
              <w:rPr>
                <w:rFonts w:ascii="Times New Roman" w:hAnsi="Times New Roman"/>
                <w:color w:val="000000" w:themeColor="text1"/>
                <w:sz w:val="24"/>
                <w:szCs w:val="24"/>
              </w:rPr>
              <w:t xml:space="preserve">Tìm kiếm văn bản cần thu thập </w:t>
            </w:r>
            <w:r w:rsidR="001F6B06" w:rsidRPr="00715863">
              <w:rPr>
                <w:rFonts w:ascii="Times New Roman" w:hAnsi="Times New Roman"/>
                <w:color w:val="000000" w:themeColor="text1"/>
                <w:sz w:val="24"/>
                <w:szCs w:val="24"/>
              </w:rPr>
              <w:t xml:space="preserve">→ </w:t>
            </w:r>
            <w:r w:rsidR="00A44EBF" w:rsidRPr="00715863">
              <w:rPr>
                <w:rFonts w:ascii="Times New Roman" w:hAnsi="Times New Roman"/>
                <w:color w:val="000000" w:themeColor="text1"/>
                <w:sz w:val="24"/>
                <w:szCs w:val="24"/>
              </w:rPr>
              <w:t xml:space="preserve">Bấm chọn biểu tượng </w:t>
            </w:r>
            <w:r w:rsidR="00A44EBF" w:rsidRPr="00715863">
              <w:rPr>
                <w:noProof/>
                <w:color w:val="000000" w:themeColor="text1"/>
              </w:rPr>
              <w:drawing>
                <wp:inline distT="0" distB="0" distL="0" distR="0" wp14:anchorId="3E09FBD0" wp14:editId="200E37B3">
                  <wp:extent cx="155575" cy="155575"/>
                  <wp:effectExtent l="0" t="0" r="0" b="0"/>
                  <wp:docPr id="5" name="Picture 5" descr="http://phapdiendientu.moj.gov.vn/imgs_new/hand-selec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hapdiendientu.moj.gov.vn/imgs_new/hand-select.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FD6DF9" w:rsidRPr="00715863">
              <w:rPr>
                <w:rFonts w:ascii="Times New Roman" w:hAnsi="Times New Roman"/>
                <w:color w:val="000000" w:themeColor="text1"/>
                <w:sz w:val="24"/>
                <w:szCs w:val="24"/>
              </w:rPr>
              <w:t xml:space="preserve"> tại cột VBSĐBS (văn bản sửa đổi, bổ sung) </w:t>
            </w:r>
            <w:r w:rsidR="001F6B06" w:rsidRPr="00715863">
              <w:rPr>
                <w:rFonts w:ascii="Times New Roman" w:hAnsi="Times New Roman"/>
                <w:color w:val="000000" w:themeColor="text1"/>
                <w:sz w:val="24"/>
                <w:szCs w:val="24"/>
              </w:rPr>
              <w:t xml:space="preserve">→ </w:t>
            </w:r>
            <w:r w:rsidR="00FD6DF9" w:rsidRPr="00715863">
              <w:rPr>
                <w:rFonts w:ascii="Times New Roman" w:hAnsi="Times New Roman"/>
                <w:color w:val="000000" w:themeColor="text1"/>
                <w:sz w:val="24"/>
                <w:szCs w:val="24"/>
              </w:rPr>
              <w:t>Nhập số, kí hiệu một hay nhiều văn bản được sửa đổi, bổ sung</w:t>
            </w:r>
            <w:r w:rsidR="001F6B06" w:rsidRPr="00715863">
              <w:rPr>
                <w:rFonts w:ascii="Times New Roman" w:hAnsi="Times New Roman"/>
                <w:color w:val="000000" w:themeColor="text1"/>
                <w:sz w:val="24"/>
                <w:szCs w:val="24"/>
              </w:rPr>
              <w:t xml:space="preserve">. Khi đó văn bản sửa đổi, bổ sung sẽ sắp xếp nằm sau văn bản được sửa đổi bổ sung </w:t>
            </w:r>
            <w:r w:rsidR="00F53623" w:rsidRPr="00715863">
              <w:rPr>
                <w:rFonts w:ascii="Times New Roman" w:hAnsi="Times New Roman"/>
                <w:color w:val="000000" w:themeColor="text1"/>
                <w:sz w:val="24"/>
                <w:szCs w:val="24"/>
              </w:rPr>
              <w:t xml:space="preserve">ban hành </w:t>
            </w:r>
            <w:r w:rsidR="007C5FA3" w:rsidRPr="00715863">
              <w:rPr>
                <w:rFonts w:ascii="Times New Roman" w:hAnsi="Times New Roman"/>
                <w:color w:val="000000" w:themeColor="text1"/>
                <w:sz w:val="24"/>
                <w:szCs w:val="24"/>
              </w:rPr>
              <w:t>đầu tiên,</w:t>
            </w:r>
            <w:r w:rsidR="00F53623" w:rsidRPr="00715863">
              <w:rPr>
                <w:rFonts w:ascii="Times New Roman" w:hAnsi="Times New Roman"/>
                <w:color w:val="000000" w:themeColor="text1"/>
                <w:sz w:val="24"/>
                <w:szCs w:val="24"/>
              </w:rPr>
              <w:t xml:space="preserve"> khi in Danh sách văn bản thì văn bản sửa đổi, bổ sung sẽ sắp xếp sau mỗi văn bản được sửa đổi, bổ sung</w:t>
            </w:r>
            <w:r w:rsidRPr="00715863">
              <w:rPr>
                <w:rFonts w:ascii="Times New Roman" w:hAnsi="Times New Roman"/>
                <w:color w:val="000000" w:themeColor="text1"/>
                <w:sz w:val="24"/>
                <w:szCs w:val="24"/>
              </w:rPr>
              <w:t>;</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Thay đổi mẫu Danh mục văn bản các văn bản QPPL đã được thu thập để pháp điển vào đề mục;</w:t>
            </w:r>
          </w:p>
          <w:p w:rsidR="008C4C22" w:rsidRPr="00715863" w:rsidRDefault="008C4C22">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Bổ sung tính năng cho phép chọn xóa hoặc ẩn văn bản do hết hiệu lực đối với những văn bản QPPL trong đề mụ</w:t>
            </w:r>
            <w:r w:rsidR="006946F2" w:rsidRPr="00715863">
              <w:rPr>
                <w:rFonts w:ascii="Times New Roman" w:hAnsi="Times New Roman"/>
                <w:color w:val="000000" w:themeColor="text1"/>
                <w:sz w:val="24"/>
                <w:szCs w:val="24"/>
              </w:rPr>
              <w:t>c</w:t>
            </w:r>
            <w:r w:rsidR="00A44EBF" w:rsidRPr="00715863">
              <w:rPr>
                <w:rFonts w:ascii="Times New Roman" w:hAnsi="Times New Roman"/>
                <w:color w:val="000000" w:themeColor="text1"/>
                <w:sz w:val="24"/>
                <w:szCs w:val="24"/>
              </w:rPr>
              <w:t xml:space="preserve"> bằng cách</w:t>
            </w:r>
            <w:r w:rsidRPr="00715863">
              <w:rPr>
                <w:rFonts w:ascii="Times New Roman" w:hAnsi="Times New Roman"/>
                <w:color w:val="000000" w:themeColor="text1"/>
                <w:sz w:val="24"/>
                <w:szCs w:val="24"/>
              </w:rPr>
              <w:t xml:space="preserve">: Click vào biểu tượng </w:t>
            </w:r>
            <w:r w:rsidRPr="00715863">
              <w:rPr>
                <w:noProof/>
                <w:color w:val="000000" w:themeColor="text1"/>
              </w:rPr>
              <w:drawing>
                <wp:inline distT="0" distB="0" distL="0" distR="0" wp14:anchorId="4F28A3A1" wp14:editId="651A329A">
                  <wp:extent cx="155575" cy="155575"/>
                  <wp:effectExtent l="0" t="0" r="0" b="0"/>
                  <wp:docPr id="4" name="Picture 4" descr="http://phapdiendientu.moj.gov.vn/images/c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hapdiendientu.moj.gov.vn/images/cross.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3021F9" w:rsidRPr="00715863">
              <w:rPr>
                <w:rFonts w:ascii="Times New Roman" w:hAnsi="Times New Roman"/>
                <w:color w:val="000000" w:themeColor="text1"/>
                <w:sz w:val="24"/>
                <w:szCs w:val="24"/>
              </w:rPr>
              <w:t xml:space="preserve"> bên phải mỗi văn bản → Chọn kiể</w:t>
            </w:r>
            <w:r w:rsidR="001B348C" w:rsidRPr="00715863">
              <w:rPr>
                <w:rFonts w:ascii="Times New Roman" w:hAnsi="Times New Roman"/>
                <w:color w:val="000000" w:themeColor="text1"/>
                <w:sz w:val="24"/>
                <w:szCs w:val="24"/>
              </w:rPr>
              <w:t xml:space="preserve">u xóa: (1) </w:t>
            </w:r>
            <w:r w:rsidR="00CE7E28" w:rsidRPr="00715863">
              <w:rPr>
                <w:rFonts w:ascii="Times New Roman" w:hAnsi="Times New Roman"/>
                <w:color w:val="000000" w:themeColor="text1"/>
                <w:sz w:val="24"/>
                <w:szCs w:val="24"/>
              </w:rPr>
              <w:t>X</w:t>
            </w:r>
            <w:r w:rsidR="003021F9" w:rsidRPr="00715863">
              <w:rPr>
                <w:rFonts w:ascii="Times New Roman" w:hAnsi="Times New Roman"/>
                <w:color w:val="000000" w:themeColor="text1"/>
                <w:sz w:val="24"/>
                <w:szCs w:val="24"/>
              </w:rPr>
              <w:t>óa khỏi đề mục thì</w:t>
            </w:r>
            <w:r w:rsidR="00CE7E28" w:rsidRPr="00715863">
              <w:rPr>
                <w:rFonts w:ascii="Times New Roman" w:hAnsi="Times New Roman"/>
                <w:color w:val="000000" w:themeColor="text1"/>
                <w:sz w:val="24"/>
                <w:szCs w:val="24"/>
              </w:rPr>
              <w:t xml:space="preserve"> Danh sách văn bản sẽ </w:t>
            </w:r>
            <w:r w:rsidR="001B348C" w:rsidRPr="00715863">
              <w:rPr>
                <w:rFonts w:ascii="Times New Roman" w:hAnsi="Times New Roman"/>
                <w:color w:val="000000" w:themeColor="text1"/>
                <w:sz w:val="24"/>
                <w:szCs w:val="24"/>
              </w:rPr>
              <w:t xml:space="preserve">được </w:t>
            </w:r>
            <w:r w:rsidR="00CE7E28" w:rsidRPr="00715863">
              <w:rPr>
                <w:rFonts w:ascii="Times New Roman" w:hAnsi="Times New Roman"/>
                <w:color w:val="000000" w:themeColor="text1"/>
                <w:sz w:val="24"/>
                <w:szCs w:val="24"/>
              </w:rPr>
              <w:t>tự động sắp xếp lại số thứ tự</w:t>
            </w:r>
            <w:r w:rsidR="001B348C" w:rsidRPr="00715863">
              <w:rPr>
                <w:rFonts w:ascii="Times New Roman" w:hAnsi="Times New Roman"/>
                <w:color w:val="000000" w:themeColor="text1"/>
                <w:sz w:val="24"/>
                <w:szCs w:val="24"/>
              </w:rPr>
              <w:t xml:space="preserve"> (áp dụng kiểu xóa này đối với văn bả</w:t>
            </w:r>
            <w:r w:rsidR="0045509E" w:rsidRPr="00715863">
              <w:rPr>
                <w:rFonts w:ascii="Times New Roman" w:hAnsi="Times New Roman"/>
                <w:color w:val="000000" w:themeColor="text1"/>
                <w:sz w:val="24"/>
                <w:szCs w:val="24"/>
              </w:rPr>
              <w:t xml:space="preserve">n </w:t>
            </w:r>
            <w:r w:rsidR="00715863" w:rsidRPr="00715863">
              <w:rPr>
                <w:rFonts w:ascii="Times New Roman" w:hAnsi="Times New Roman"/>
                <w:color w:val="000000" w:themeColor="text1"/>
                <w:sz w:val="24"/>
                <w:szCs w:val="24"/>
              </w:rPr>
              <w:t>đã thu thập nhưng không</w:t>
            </w:r>
            <w:r w:rsidR="0045509E" w:rsidRPr="00715863">
              <w:rPr>
                <w:rFonts w:ascii="Times New Roman" w:hAnsi="Times New Roman"/>
                <w:color w:val="000000" w:themeColor="text1"/>
                <w:sz w:val="24"/>
                <w:szCs w:val="24"/>
              </w:rPr>
              <w:t xml:space="preserve"> pháp điển vào đề mục</w:t>
            </w:r>
            <w:r w:rsidR="001B348C" w:rsidRPr="00715863">
              <w:rPr>
                <w:rFonts w:ascii="Times New Roman" w:hAnsi="Times New Roman"/>
                <w:color w:val="000000" w:themeColor="text1"/>
                <w:sz w:val="24"/>
                <w:szCs w:val="24"/>
              </w:rPr>
              <w:t>) hoặc (2)</w:t>
            </w:r>
            <w:r w:rsidR="00CE7E28" w:rsidRPr="00715863">
              <w:rPr>
                <w:rFonts w:ascii="Times New Roman" w:hAnsi="Times New Roman"/>
                <w:color w:val="000000" w:themeColor="text1"/>
                <w:sz w:val="24"/>
                <w:szCs w:val="24"/>
              </w:rPr>
              <w:t xml:space="preserve"> Ẩn văn bản hết hiệu lực thì </w:t>
            </w:r>
            <w:r w:rsidR="001B348C" w:rsidRPr="00715863">
              <w:rPr>
                <w:rFonts w:ascii="Times New Roman" w:hAnsi="Times New Roman"/>
                <w:color w:val="000000" w:themeColor="text1"/>
                <w:sz w:val="24"/>
                <w:szCs w:val="24"/>
              </w:rPr>
              <w:t xml:space="preserve">số thứ tự của </w:t>
            </w:r>
            <w:r w:rsidR="001B348C" w:rsidRPr="00715863">
              <w:rPr>
                <w:rFonts w:ascii="Times New Roman" w:hAnsi="Times New Roman"/>
                <w:color w:val="000000" w:themeColor="text1"/>
                <w:sz w:val="24"/>
                <w:szCs w:val="24"/>
              </w:rPr>
              <w:lastRenderedPageBreak/>
              <w:t xml:space="preserve">Danh sách văn bản sẽ được giữ nguyên số thứ tự (áp dụng kiểu xóa này đối với văn bản </w:t>
            </w:r>
            <w:r w:rsidR="0045509E" w:rsidRPr="00715863">
              <w:rPr>
                <w:rFonts w:ascii="Times New Roman" w:hAnsi="Times New Roman"/>
                <w:color w:val="000000" w:themeColor="text1"/>
                <w:sz w:val="24"/>
                <w:szCs w:val="24"/>
              </w:rPr>
              <w:t>đã pháp điển vào đề mục</w:t>
            </w:r>
            <w:r w:rsidR="00715863" w:rsidRPr="00715863">
              <w:rPr>
                <w:rFonts w:ascii="Times New Roman" w:hAnsi="Times New Roman"/>
                <w:color w:val="000000" w:themeColor="text1"/>
                <w:sz w:val="24"/>
                <w:szCs w:val="24"/>
              </w:rPr>
              <w:t>,</w:t>
            </w:r>
            <w:r w:rsidR="0045509E" w:rsidRPr="00715863">
              <w:rPr>
                <w:rFonts w:ascii="Times New Roman" w:hAnsi="Times New Roman"/>
                <w:color w:val="000000" w:themeColor="text1"/>
                <w:sz w:val="24"/>
                <w:szCs w:val="24"/>
              </w:rPr>
              <w:t xml:space="preserve"> được thẩm định thông qua nhưng </w:t>
            </w:r>
            <w:r w:rsidR="001B348C" w:rsidRPr="00715863">
              <w:rPr>
                <w:rFonts w:ascii="Times New Roman" w:hAnsi="Times New Roman"/>
                <w:color w:val="000000" w:themeColor="text1"/>
                <w:sz w:val="24"/>
                <w:szCs w:val="24"/>
              </w:rPr>
              <w:t>bị hết hiệu lự</w:t>
            </w:r>
            <w:r w:rsidR="0045509E" w:rsidRPr="00715863">
              <w:rPr>
                <w:rFonts w:ascii="Times New Roman" w:hAnsi="Times New Roman"/>
                <w:color w:val="000000" w:themeColor="text1"/>
                <w:sz w:val="24"/>
                <w:szCs w:val="24"/>
              </w:rPr>
              <w:t xml:space="preserve">c bởi văn bản </w:t>
            </w:r>
            <w:r w:rsidR="0099031C" w:rsidRPr="00715863">
              <w:rPr>
                <w:rFonts w:ascii="Times New Roman" w:hAnsi="Times New Roman"/>
                <w:color w:val="000000" w:themeColor="text1"/>
                <w:sz w:val="24"/>
                <w:szCs w:val="24"/>
              </w:rPr>
              <w:t>mới ban hành</w:t>
            </w:r>
            <w:r w:rsidR="001B348C" w:rsidRPr="00715863">
              <w:rPr>
                <w:rFonts w:ascii="Times New Roman" w:hAnsi="Times New Roman"/>
                <w:color w:val="000000" w:themeColor="text1"/>
                <w:sz w:val="24"/>
                <w:szCs w:val="24"/>
              </w:rPr>
              <w:t>).</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xml:space="preserve">- Sửa cấu trúc văn bản: </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Bổ sung biểu tượng sửa cấu trúc bên phải mỗi văn bản QPPL;</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xml:space="preserve">+ Xác định được cấu trúc tiểu mục; xác định được số của chương, mục, tiểu mục bổ sung có phần số và phần chữ; </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Thay đổi giao diện sửa cấu trúc văn bản QPPL; cung cấp chính xác thông tin về cấu trúc hiện có và lỗi cấu trúc của văn bản;</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xml:space="preserve">+ Bổ sung chức năng biên tập hình ảnh, đính kèm file tại mỗi điều trong phần sửa cấu trúc (chọn biểu tượng </w:t>
            </w:r>
            <w:r w:rsidRPr="00715863">
              <w:rPr>
                <w:noProof/>
                <w:color w:val="000000" w:themeColor="text1"/>
              </w:rPr>
              <w:drawing>
                <wp:inline distT="0" distB="0" distL="0" distR="0" wp14:anchorId="3185AD88" wp14:editId="705F1405">
                  <wp:extent cx="155575" cy="155575"/>
                  <wp:effectExtent l="0" t="0" r="0" b="0"/>
                  <wp:docPr id="1" name="Picture 1" descr="http://phapdiendientu.moj.gov.vn/images/book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hapdiendientu.moj.gov.vn/images/book_edi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715863">
              <w:rPr>
                <w:rFonts w:ascii="Times New Roman" w:hAnsi="Times New Roman"/>
                <w:color w:val="000000" w:themeColor="text1"/>
                <w:sz w:val="24"/>
                <w:szCs w:val="24"/>
              </w:rPr>
              <w:t xml:space="preserve"> ở bên phải mỗi điều);  </w:t>
            </w:r>
          </w:p>
          <w:p w:rsidR="00C24D1F" w:rsidRPr="00715863" w:rsidRDefault="00C24D1F">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Bổ sung chức năng thay đổi cha (vị trí) cho từng cấu trúc;</w:t>
            </w:r>
          </w:p>
          <w:p w:rsidR="00C24D1F" w:rsidRPr="00715863" w:rsidRDefault="00C24D1F" w:rsidP="00413909">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Hỗ trợ sửa nhanh lỗi cấu trúc văn bả</w:t>
            </w:r>
            <w:r w:rsidR="00CE7BA0" w:rsidRPr="00715863">
              <w:rPr>
                <w:rFonts w:ascii="Times New Roman" w:hAnsi="Times New Roman"/>
                <w:color w:val="000000" w:themeColor="text1"/>
                <w:sz w:val="24"/>
                <w:szCs w:val="24"/>
              </w:rPr>
              <w:t>n (</w:t>
            </w:r>
            <w:r w:rsidRPr="00715863">
              <w:rPr>
                <w:rFonts w:ascii="Times New Roman" w:hAnsi="Times New Roman"/>
                <w:color w:val="000000" w:themeColor="text1"/>
                <w:sz w:val="24"/>
                <w:szCs w:val="24"/>
              </w:rPr>
              <w:t xml:space="preserve">lỗi HTML) đối với một số trường hợp bằng cách: Vào Sửa cấu trúc → chọn Biên tập lại → chọn cấu trúc lỗi → Bôi đen và chọn in đậm trên thanh format (chữ </w:t>
            </w:r>
            <w:r w:rsidRPr="00715863">
              <w:rPr>
                <w:rFonts w:ascii="Times New Roman" w:hAnsi="Times New Roman"/>
                <w:b/>
                <w:color w:val="000000" w:themeColor="text1"/>
                <w:sz w:val="24"/>
                <w:szCs w:val="24"/>
              </w:rPr>
              <w:t>B</w:t>
            </w:r>
            <w:r w:rsidRPr="00715863">
              <w:rPr>
                <w:rFonts w:ascii="Times New Roman" w:hAnsi="Times New Roman"/>
                <w:color w:val="000000" w:themeColor="text1"/>
                <w:sz w:val="24"/>
                <w:szCs w:val="24"/>
              </w:rPr>
              <w:t>) → Bấm cập nhật và kiểm tra lại cấu trúc. Trường hợp không hỗ trợ sửa nhanh được, người dùng vẫn sửa HTML như trước.</w:t>
            </w:r>
          </w:p>
        </w:tc>
      </w:tr>
      <w:tr w:rsidR="00C24D1F" w:rsidRPr="009E724C" w:rsidTr="00ED00D8">
        <w:trPr>
          <w:trHeight w:val="951"/>
        </w:trPr>
        <w:tc>
          <w:tcPr>
            <w:tcW w:w="0" w:type="auto"/>
            <w:vMerge/>
            <w:tcBorders>
              <w:left w:val="single" w:sz="4" w:space="0" w:color="auto"/>
              <w:right w:val="single" w:sz="4" w:space="0" w:color="auto"/>
            </w:tcBorders>
            <w:vAlign w:val="center"/>
            <w:hideMark/>
          </w:tcPr>
          <w:p w:rsidR="00C24D1F" w:rsidRPr="009E724C" w:rsidRDefault="00C24D1F">
            <w:pPr>
              <w:spacing w:after="0" w:line="240" w:lineRule="auto"/>
              <w:rPr>
                <w:rFonts w:ascii="Times New Roman" w:hAnsi="Times New Roman"/>
                <w:color w:val="000000"/>
                <w:sz w:val="24"/>
                <w:szCs w:val="24"/>
              </w:rPr>
            </w:pPr>
          </w:p>
        </w:tc>
        <w:tc>
          <w:tcPr>
            <w:tcW w:w="1612" w:type="dxa"/>
            <w:vMerge w:val="restart"/>
            <w:tcBorders>
              <w:top w:val="single" w:sz="4" w:space="0" w:color="auto"/>
              <w:left w:val="single" w:sz="4" w:space="0" w:color="auto"/>
              <w:right w:val="single" w:sz="4" w:space="0" w:color="auto"/>
            </w:tcBorders>
          </w:tcPr>
          <w:p w:rsidR="00C24D1F" w:rsidRPr="009E724C" w:rsidRDefault="00C24D1F">
            <w:pPr>
              <w:jc w:val="both"/>
              <w:rPr>
                <w:rFonts w:ascii="Times New Roman" w:hAnsi="Times New Roman"/>
                <w:color w:val="000000"/>
                <w:sz w:val="24"/>
                <w:szCs w:val="24"/>
              </w:rPr>
            </w:pPr>
            <w:r w:rsidRPr="009E724C">
              <w:rPr>
                <w:rFonts w:ascii="Times New Roman" w:hAnsi="Times New Roman"/>
                <w:color w:val="000000"/>
                <w:sz w:val="24"/>
                <w:szCs w:val="24"/>
              </w:rPr>
              <w:t>Quản lý văn bản QPPL</w:t>
            </w:r>
          </w:p>
          <w:p w:rsidR="00C24D1F" w:rsidRPr="009E724C" w:rsidRDefault="00C24D1F">
            <w:pPr>
              <w:jc w:val="both"/>
              <w:rPr>
                <w:rFonts w:ascii="Times New Roman" w:hAnsi="Times New Roman"/>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C24D1F" w:rsidRPr="009E724C" w:rsidRDefault="00C24D1F" w:rsidP="00C24D1F">
            <w:pPr>
              <w:jc w:val="both"/>
              <w:rPr>
                <w:rFonts w:ascii="Times New Roman" w:hAnsi="Times New Roman"/>
                <w:color w:val="000000"/>
                <w:sz w:val="24"/>
                <w:szCs w:val="24"/>
              </w:rPr>
            </w:pPr>
            <w:r w:rsidRPr="009E724C">
              <w:rPr>
                <w:rFonts w:ascii="Times New Roman" w:hAnsi="Times New Roman"/>
                <w:color w:val="000000"/>
                <w:sz w:val="24"/>
                <w:szCs w:val="24"/>
              </w:rPr>
              <w:t>Tài khoản quản trị quốc gia</w:t>
            </w:r>
          </w:p>
        </w:tc>
        <w:tc>
          <w:tcPr>
            <w:tcW w:w="4579" w:type="dxa"/>
            <w:tcBorders>
              <w:top w:val="single" w:sz="4" w:space="0" w:color="auto"/>
              <w:left w:val="single" w:sz="4" w:space="0" w:color="auto"/>
              <w:right w:val="single" w:sz="4" w:space="0" w:color="auto"/>
            </w:tcBorders>
            <w:hideMark/>
          </w:tcPr>
          <w:p w:rsidR="00C24D1F" w:rsidRPr="009E724C" w:rsidRDefault="00C24D1F">
            <w:pPr>
              <w:jc w:val="both"/>
              <w:rPr>
                <w:rFonts w:ascii="Times New Roman" w:hAnsi="Times New Roman"/>
                <w:color w:val="000000"/>
                <w:sz w:val="24"/>
                <w:szCs w:val="24"/>
              </w:rPr>
            </w:pPr>
            <w:r w:rsidRPr="009E724C">
              <w:rPr>
                <w:rFonts w:ascii="Times New Roman" w:hAnsi="Times New Roman"/>
                <w:color w:val="000000"/>
                <w:sz w:val="24"/>
                <w:szCs w:val="24"/>
              </w:rPr>
              <w:t xml:space="preserve">Xem/tìm kiếm/sửa cấu trúc/nhập cơ quan thực hiện pháp điển/xuất ra file excel hoặc file word danh sách các văn bản QPPL đã được thu thập vào Phần mềm </w:t>
            </w:r>
          </w:p>
        </w:tc>
        <w:tc>
          <w:tcPr>
            <w:tcW w:w="6388" w:type="dxa"/>
            <w:vMerge w:val="restart"/>
            <w:tcBorders>
              <w:top w:val="single" w:sz="4" w:space="0" w:color="auto"/>
              <w:left w:val="single" w:sz="4" w:space="0" w:color="auto"/>
              <w:right w:val="single" w:sz="4" w:space="0" w:color="auto"/>
            </w:tcBorders>
            <w:hideMark/>
          </w:tcPr>
          <w:p w:rsidR="00C24D1F" w:rsidRPr="009E724C" w:rsidRDefault="00C24D1F">
            <w:pPr>
              <w:jc w:val="both"/>
              <w:rPr>
                <w:rFonts w:ascii="Times New Roman" w:hAnsi="Times New Roman"/>
                <w:color w:val="000000"/>
                <w:sz w:val="24"/>
                <w:szCs w:val="24"/>
              </w:rPr>
            </w:pPr>
            <w:r w:rsidRPr="009E724C">
              <w:rPr>
                <w:rFonts w:ascii="Times New Roman" w:hAnsi="Times New Roman"/>
                <w:color w:val="000000"/>
                <w:sz w:val="24"/>
                <w:szCs w:val="24"/>
              </w:rPr>
              <w:t>Quản lý văn bản QPPL là chức năng mới hoàn toàn của Phần mềm, phục vụ việc theo dõi, thống kê, báo cáo trong công tác pháp điển:</w:t>
            </w:r>
          </w:p>
          <w:p w:rsidR="00923751" w:rsidRPr="009E724C" w:rsidRDefault="00923751">
            <w:pPr>
              <w:jc w:val="both"/>
              <w:rPr>
                <w:rFonts w:ascii="Times New Roman" w:hAnsi="Times New Roman"/>
                <w:color w:val="000000"/>
                <w:sz w:val="24"/>
                <w:szCs w:val="24"/>
              </w:rPr>
            </w:pPr>
            <w:r w:rsidRPr="009E724C">
              <w:rPr>
                <w:rFonts w:ascii="Times New Roman" w:hAnsi="Times New Roman"/>
                <w:color w:val="000000"/>
                <w:sz w:val="24"/>
                <w:szCs w:val="24"/>
              </w:rPr>
              <w:t xml:space="preserve">- </w:t>
            </w:r>
            <w:r w:rsidR="005B1C39" w:rsidRPr="009E724C">
              <w:rPr>
                <w:rFonts w:ascii="Times New Roman" w:hAnsi="Times New Roman"/>
                <w:color w:val="000000"/>
                <w:sz w:val="24"/>
                <w:szCs w:val="24"/>
              </w:rPr>
              <w:t>Người dùng lựa chọn các tiêu chí (Tình trạng pháp điển; đ</w:t>
            </w:r>
            <w:r w:rsidR="00375290" w:rsidRPr="009E724C">
              <w:rPr>
                <w:rFonts w:ascii="Times New Roman" w:hAnsi="Times New Roman"/>
                <w:color w:val="000000"/>
                <w:sz w:val="24"/>
                <w:szCs w:val="24"/>
              </w:rPr>
              <w:t>ề mục; từ khóa tìm kiếm; thời gian; cơ quan thực hiện pháp điển</w:t>
            </w:r>
            <w:r w:rsidR="005B1C39" w:rsidRPr="009E724C">
              <w:rPr>
                <w:rFonts w:ascii="Times New Roman" w:hAnsi="Times New Roman"/>
                <w:color w:val="000000"/>
                <w:sz w:val="24"/>
                <w:szCs w:val="24"/>
              </w:rPr>
              <w:t>) trích xuất ra file excel hoặc file word</w:t>
            </w:r>
            <w:r w:rsidR="00690825" w:rsidRPr="009E724C">
              <w:rPr>
                <w:rFonts w:ascii="Times New Roman" w:hAnsi="Times New Roman"/>
                <w:color w:val="000000"/>
                <w:sz w:val="24"/>
                <w:szCs w:val="24"/>
              </w:rPr>
              <w:t>;</w:t>
            </w:r>
          </w:p>
          <w:p w:rsidR="00690825" w:rsidRPr="009E724C" w:rsidRDefault="00690825">
            <w:pPr>
              <w:jc w:val="both"/>
              <w:rPr>
                <w:rFonts w:ascii="Times New Roman" w:hAnsi="Times New Roman"/>
                <w:color w:val="000000"/>
                <w:sz w:val="24"/>
                <w:szCs w:val="24"/>
              </w:rPr>
            </w:pPr>
            <w:r w:rsidRPr="009E724C">
              <w:rPr>
                <w:rFonts w:ascii="Times New Roman" w:hAnsi="Times New Roman"/>
                <w:color w:val="000000"/>
                <w:sz w:val="24"/>
                <w:szCs w:val="24"/>
              </w:rPr>
              <w:t xml:space="preserve">- Click vào số, kí hiệu của văn bản để xem văn bản đó trên CSDL </w:t>
            </w:r>
            <w:r w:rsidRPr="009E724C">
              <w:rPr>
                <w:rFonts w:ascii="Times New Roman" w:hAnsi="Times New Roman"/>
                <w:color w:val="000000"/>
                <w:sz w:val="24"/>
                <w:szCs w:val="24"/>
              </w:rPr>
              <w:lastRenderedPageBreak/>
              <w:t>quốc gia về pháp luật;</w:t>
            </w:r>
          </w:p>
          <w:p w:rsidR="00690825" w:rsidRPr="009E724C" w:rsidRDefault="00A4220E" w:rsidP="00A4220E">
            <w:pPr>
              <w:jc w:val="both"/>
              <w:rPr>
                <w:rFonts w:ascii="Times New Roman" w:hAnsi="Times New Roman"/>
                <w:color w:val="000000"/>
                <w:sz w:val="24"/>
                <w:szCs w:val="24"/>
              </w:rPr>
            </w:pPr>
            <w:r w:rsidRPr="009E724C">
              <w:rPr>
                <w:rFonts w:ascii="Times New Roman" w:hAnsi="Times New Roman"/>
                <w:color w:val="000000"/>
                <w:sz w:val="24"/>
                <w:szCs w:val="24"/>
              </w:rPr>
              <w:t xml:space="preserve">- Click vào biểu tượng </w:t>
            </w:r>
            <w:r w:rsidRPr="009E724C">
              <w:rPr>
                <w:noProof/>
              </w:rPr>
              <w:drawing>
                <wp:inline distT="0" distB="0" distL="0" distR="0" wp14:anchorId="23AB8A49" wp14:editId="06E4D2F6">
                  <wp:extent cx="155575" cy="155575"/>
                  <wp:effectExtent l="0" t="0" r="0" b="0"/>
                  <wp:docPr id="2" name="Picture 2" descr="http://phapdiendientu.moj.gov.vn/imgs_new/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hapdiendientu.moj.gov.vn/imgs_new/view.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Pr="009E724C">
              <w:rPr>
                <w:rFonts w:ascii="Times New Roman" w:hAnsi="Times New Roman"/>
                <w:color w:val="000000"/>
                <w:sz w:val="24"/>
                <w:szCs w:val="24"/>
              </w:rPr>
              <w:t xml:space="preserve"> để xem thông tin văn bản đó đã được thu thập vào đề mục nào;</w:t>
            </w:r>
          </w:p>
          <w:p w:rsidR="00A4220E" w:rsidRPr="009E724C" w:rsidRDefault="00A4220E" w:rsidP="00A4220E">
            <w:pPr>
              <w:jc w:val="both"/>
              <w:rPr>
                <w:rFonts w:ascii="Times New Roman" w:hAnsi="Times New Roman"/>
                <w:color w:val="000000"/>
                <w:sz w:val="24"/>
                <w:szCs w:val="24"/>
              </w:rPr>
            </w:pPr>
            <w:r w:rsidRPr="009E724C">
              <w:rPr>
                <w:rFonts w:ascii="Times New Roman" w:hAnsi="Times New Roman"/>
                <w:color w:val="000000"/>
                <w:sz w:val="24"/>
                <w:szCs w:val="24"/>
              </w:rPr>
              <w:t xml:space="preserve">- </w:t>
            </w:r>
            <w:r w:rsidR="00DC5BD1" w:rsidRPr="009E724C">
              <w:rPr>
                <w:rFonts w:ascii="Times New Roman" w:hAnsi="Times New Roman"/>
                <w:color w:val="000000"/>
                <w:sz w:val="24"/>
                <w:szCs w:val="24"/>
              </w:rPr>
              <w:t xml:space="preserve">Click vào biểu tượng </w:t>
            </w:r>
            <w:r w:rsidR="00DC5BD1" w:rsidRPr="009E724C">
              <w:rPr>
                <w:noProof/>
              </w:rPr>
              <w:drawing>
                <wp:inline distT="0" distB="0" distL="0" distR="0" wp14:anchorId="137DE2F0" wp14:editId="5F77D42C">
                  <wp:extent cx="155575" cy="155575"/>
                  <wp:effectExtent l="0" t="0" r="0" b="0"/>
                  <wp:docPr id="3" name="Picture 3" descr="http://phapdiendientu.moj.gov.vn/images/book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hapdiendientu.moj.gov.vn/images/book_edi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DC5BD1" w:rsidRPr="009E724C">
              <w:rPr>
                <w:rFonts w:ascii="Times New Roman" w:hAnsi="Times New Roman"/>
                <w:color w:val="000000"/>
                <w:sz w:val="24"/>
                <w:szCs w:val="24"/>
              </w:rPr>
              <w:t xml:space="preserve"> để sửa thông tin về cơ quan thực hiện pháp điển văn bản (chỉ Tài khoản quản trị quốc gia được sử dụng tính năng này).</w:t>
            </w:r>
          </w:p>
        </w:tc>
      </w:tr>
      <w:tr w:rsidR="00C24D1F" w:rsidRPr="009E724C" w:rsidTr="00ED00D8">
        <w:trPr>
          <w:trHeight w:val="951"/>
        </w:trPr>
        <w:tc>
          <w:tcPr>
            <w:tcW w:w="0" w:type="auto"/>
            <w:vMerge/>
            <w:tcBorders>
              <w:left w:val="single" w:sz="4" w:space="0" w:color="auto"/>
              <w:bottom w:val="single" w:sz="4" w:space="0" w:color="auto"/>
              <w:right w:val="single" w:sz="4" w:space="0" w:color="auto"/>
            </w:tcBorders>
            <w:vAlign w:val="center"/>
          </w:tcPr>
          <w:p w:rsidR="00C24D1F" w:rsidRPr="009E724C" w:rsidRDefault="00C24D1F">
            <w:pPr>
              <w:spacing w:after="0" w:line="240" w:lineRule="auto"/>
              <w:rPr>
                <w:rFonts w:ascii="Times New Roman" w:hAnsi="Times New Roman"/>
                <w:color w:val="000000"/>
                <w:sz w:val="24"/>
                <w:szCs w:val="24"/>
              </w:rPr>
            </w:pPr>
          </w:p>
        </w:tc>
        <w:tc>
          <w:tcPr>
            <w:tcW w:w="1612" w:type="dxa"/>
            <w:vMerge/>
            <w:tcBorders>
              <w:left w:val="single" w:sz="4" w:space="0" w:color="auto"/>
              <w:bottom w:val="single" w:sz="4" w:space="0" w:color="auto"/>
              <w:right w:val="single" w:sz="4" w:space="0" w:color="auto"/>
            </w:tcBorders>
          </w:tcPr>
          <w:p w:rsidR="00C24D1F" w:rsidRPr="009E724C" w:rsidRDefault="00C24D1F">
            <w:pPr>
              <w:jc w:val="both"/>
              <w:rPr>
                <w:rFonts w:ascii="Times New Roman" w:hAnsi="Times New Roman"/>
                <w:color w:val="000000"/>
                <w:sz w:val="24"/>
                <w:szCs w:val="24"/>
              </w:rPr>
            </w:pPr>
          </w:p>
        </w:tc>
        <w:tc>
          <w:tcPr>
            <w:tcW w:w="1789" w:type="dxa"/>
            <w:tcBorders>
              <w:top w:val="single" w:sz="4" w:space="0" w:color="auto"/>
              <w:left w:val="single" w:sz="4" w:space="0" w:color="auto"/>
              <w:bottom w:val="single" w:sz="4" w:space="0" w:color="auto"/>
              <w:right w:val="single" w:sz="4" w:space="0" w:color="auto"/>
            </w:tcBorders>
          </w:tcPr>
          <w:p w:rsidR="00C24D1F" w:rsidRPr="009E724C" w:rsidRDefault="00C24D1F">
            <w:pPr>
              <w:jc w:val="both"/>
              <w:rPr>
                <w:rFonts w:ascii="Times New Roman" w:hAnsi="Times New Roman"/>
                <w:color w:val="000000"/>
                <w:sz w:val="24"/>
                <w:szCs w:val="24"/>
              </w:rPr>
            </w:pPr>
            <w:r w:rsidRPr="009E724C">
              <w:rPr>
                <w:rFonts w:ascii="Times New Roman" w:hAnsi="Times New Roman"/>
                <w:color w:val="000000"/>
                <w:sz w:val="24"/>
                <w:szCs w:val="24"/>
              </w:rPr>
              <w:t xml:space="preserve">Đơn vị chủ trì/phối hợp pháp điển đề </w:t>
            </w:r>
            <w:r w:rsidRPr="009E724C">
              <w:rPr>
                <w:rFonts w:ascii="Times New Roman" w:hAnsi="Times New Roman"/>
                <w:color w:val="000000"/>
                <w:sz w:val="24"/>
                <w:szCs w:val="24"/>
              </w:rPr>
              <w:lastRenderedPageBreak/>
              <w:t>mục</w:t>
            </w:r>
          </w:p>
        </w:tc>
        <w:tc>
          <w:tcPr>
            <w:tcW w:w="4579" w:type="dxa"/>
            <w:tcBorders>
              <w:left w:val="single" w:sz="4" w:space="0" w:color="auto"/>
              <w:bottom w:val="single" w:sz="4" w:space="0" w:color="auto"/>
              <w:right w:val="single" w:sz="4" w:space="0" w:color="auto"/>
            </w:tcBorders>
          </w:tcPr>
          <w:p w:rsidR="00C24D1F" w:rsidRPr="009E724C" w:rsidRDefault="00C24D1F" w:rsidP="00C24D1F">
            <w:pPr>
              <w:jc w:val="both"/>
              <w:rPr>
                <w:rFonts w:ascii="Times New Roman" w:hAnsi="Times New Roman"/>
                <w:color w:val="000000"/>
                <w:sz w:val="24"/>
                <w:szCs w:val="24"/>
              </w:rPr>
            </w:pPr>
            <w:r w:rsidRPr="009E724C">
              <w:rPr>
                <w:rFonts w:ascii="Times New Roman" w:hAnsi="Times New Roman"/>
                <w:color w:val="000000"/>
                <w:sz w:val="24"/>
                <w:szCs w:val="24"/>
              </w:rPr>
              <w:lastRenderedPageBreak/>
              <w:t xml:space="preserve">Xem/tìm kiếm/xuất ra file excel hoặc file word danh sách các văn bản QPPL đã </w:t>
            </w:r>
            <w:r w:rsidRPr="009E724C">
              <w:rPr>
                <w:rFonts w:ascii="Times New Roman" w:hAnsi="Times New Roman"/>
                <w:color w:val="000000"/>
                <w:sz w:val="24"/>
                <w:szCs w:val="24"/>
              </w:rPr>
              <w:lastRenderedPageBreak/>
              <w:t xml:space="preserve">được thu thập vào Phần mềm </w:t>
            </w:r>
          </w:p>
        </w:tc>
        <w:tc>
          <w:tcPr>
            <w:tcW w:w="6388" w:type="dxa"/>
            <w:vMerge/>
            <w:tcBorders>
              <w:left w:val="single" w:sz="4" w:space="0" w:color="auto"/>
              <w:bottom w:val="single" w:sz="4" w:space="0" w:color="auto"/>
              <w:right w:val="single" w:sz="4" w:space="0" w:color="auto"/>
            </w:tcBorders>
          </w:tcPr>
          <w:p w:rsidR="00C24D1F" w:rsidRPr="009E724C" w:rsidRDefault="00C24D1F">
            <w:pPr>
              <w:jc w:val="both"/>
              <w:rPr>
                <w:rFonts w:ascii="Times New Roman" w:hAnsi="Times New Roman"/>
                <w:color w:val="000000"/>
                <w:sz w:val="24"/>
                <w:szCs w:val="24"/>
              </w:rPr>
            </w:pP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Phân công pháp điển văn bản QPPL </w:t>
            </w:r>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rsidP="00F40647">
            <w:pPr>
              <w:jc w:val="both"/>
              <w:rPr>
                <w:rFonts w:ascii="Times New Roman" w:hAnsi="Times New Roman"/>
                <w:color w:val="000000"/>
                <w:sz w:val="24"/>
                <w:szCs w:val="24"/>
              </w:rPr>
            </w:pPr>
            <w:r w:rsidRPr="009E724C">
              <w:rPr>
                <w:rFonts w:ascii="Times New Roman" w:hAnsi="Times New Roman"/>
                <w:color w:val="000000"/>
                <w:sz w:val="24"/>
                <w:szCs w:val="24"/>
              </w:rPr>
              <w:t>Đơn vị chủ</w:t>
            </w:r>
            <w:r w:rsidR="00F40647">
              <w:rPr>
                <w:rFonts w:ascii="Times New Roman" w:hAnsi="Times New Roman"/>
                <w:color w:val="000000"/>
                <w:sz w:val="24"/>
                <w:szCs w:val="24"/>
              </w:rPr>
              <w:t xml:space="preserve"> trì pháp điển đề mục</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Xem/phân công/phân công lại đơn vị/cơ quan phối hợp pháp điển cho từng văn bản</w:t>
            </w:r>
          </w:p>
        </w:tc>
        <w:tc>
          <w:tcPr>
            <w:tcW w:w="6388" w:type="dxa"/>
            <w:tcBorders>
              <w:top w:val="single" w:sz="4" w:space="0" w:color="auto"/>
              <w:left w:val="single" w:sz="4" w:space="0" w:color="auto"/>
              <w:bottom w:val="single" w:sz="4" w:space="0" w:color="auto"/>
              <w:right w:val="single" w:sz="4" w:space="0" w:color="auto"/>
            </w:tcBorders>
            <w:hideMark/>
          </w:tcPr>
          <w:p w:rsidR="009E724C" w:rsidRPr="00715863" w:rsidRDefault="009E724C">
            <w:pPr>
              <w:jc w:val="both"/>
              <w:rPr>
                <w:rFonts w:ascii="Times New Roman" w:hAnsi="Times New Roman"/>
                <w:color w:val="000000" w:themeColor="text1"/>
                <w:sz w:val="24"/>
                <w:szCs w:val="24"/>
              </w:rPr>
            </w:pPr>
            <w:r w:rsidRPr="00715863">
              <w:rPr>
                <w:rFonts w:ascii="Times New Roman" w:hAnsi="Times New Roman"/>
                <w:color w:val="000000" w:themeColor="text1"/>
                <w:sz w:val="24"/>
                <w:szCs w:val="24"/>
              </w:rPr>
              <w:t>- Chức năng Phân công PĐ VBQPPL</w:t>
            </w:r>
            <w:r w:rsidR="000A50F0" w:rsidRPr="00715863">
              <w:rPr>
                <w:rFonts w:ascii="Times New Roman" w:hAnsi="Times New Roman"/>
                <w:color w:val="000000" w:themeColor="text1"/>
                <w:sz w:val="24"/>
                <w:szCs w:val="24"/>
              </w:rPr>
              <w:t xml:space="preserve"> chỉ dùng cho tài khoản của đơn vị chủ trì pháp điển đề mục. </w:t>
            </w:r>
          </w:p>
          <w:p w:rsidR="00B5039F" w:rsidRPr="009E724C" w:rsidRDefault="00A76CF0">
            <w:pPr>
              <w:jc w:val="both"/>
              <w:rPr>
                <w:rFonts w:ascii="Times New Roman" w:hAnsi="Times New Roman"/>
                <w:color w:val="000000"/>
                <w:sz w:val="24"/>
                <w:szCs w:val="24"/>
              </w:rPr>
            </w:pPr>
            <w:r w:rsidRPr="00715863">
              <w:rPr>
                <w:rFonts w:ascii="Times New Roman" w:hAnsi="Times New Roman"/>
                <w:color w:val="000000" w:themeColor="text1"/>
                <w:sz w:val="24"/>
                <w:szCs w:val="24"/>
              </w:rPr>
              <w:t xml:space="preserve">- </w:t>
            </w:r>
            <w:r w:rsidR="00707376" w:rsidRPr="00715863">
              <w:rPr>
                <w:rFonts w:ascii="Times New Roman" w:hAnsi="Times New Roman"/>
                <w:color w:val="000000" w:themeColor="text1"/>
                <w:sz w:val="24"/>
                <w:szCs w:val="24"/>
              </w:rPr>
              <w:t xml:space="preserve">Phân công văn bản bằng cách click chọn biểu tượng </w:t>
            </w:r>
            <w:r w:rsidR="00707376" w:rsidRPr="00715863">
              <w:rPr>
                <w:noProof/>
                <w:color w:val="000000" w:themeColor="text1"/>
              </w:rPr>
              <w:drawing>
                <wp:inline distT="0" distB="0" distL="0" distR="0" wp14:anchorId="1DB4238E" wp14:editId="22C4B0DD">
                  <wp:extent cx="155575" cy="155575"/>
                  <wp:effectExtent l="0" t="0" r="0" b="0"/>
                  <wp:docPr id="6" name="Picture 6" descr="http://phapdiendientu.moj.gov.vn/images/Default/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hapdiendientu.moj.gov.vn/images/Default/new.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07376" w:rsidRPr="00715863">
              <w:rPr>
                <w:rFonts w:ascii="Times New Roman" w:hAnsi="Times New Roman"/>
                <w:color w:val="000000" w:themeColor="text1"/>
                <w:sz w:val="24"/>
                <w:szCs w:val="24"/>
              </w:rPr>
              <w:t xml:space="preserve"> bên phải mỗi văn </w:t>
            </w:r>
            <w:proofErr w:type="gramStart"/>
            <w:r w:rsidR="00707376" w:rsidRPr="00715863">
              <w:rPr>
                <w:rFonts w:ascii="Times New Roman" w:hAnsi="Times New Roman"/>
                <w:color w:val="000000" w:themeColor="text1"/>
                <w:sz w:val="24"/>
                <w:szCs w:val="24"/>
              </w:rPr>
              <w:t>bản</w:t>
            </w:r>
            <w:r w:rsidR="000A50F0" w:rsidRPr="00715863">
              <w:rPr>
                <w:rFonts w:ascii="Times New Roman" w:hAnsi="Times New Roman"/>
                <w:color w:val="000000" w:themeColor="text1"/>
                <w:sz w:val="24"/>
                <w:szCs w:val="24"/>
              </w:rPr>
              <w:t xml:space="preserve">  hoặc</w:t>
            </w:r>
            <w:proofErr w:type="gramEnd"/>
            <w:r w:rsidR="000A50F0" w:rsidRPr="00715863">
              <w:rPr>
                <w:rFonts w:ascii="Times New Roman" w:hAnsi="Times New Roman"/>
                <w:color w:val="000000" w:themeColor="text1"/>
                <w:sz w:val="24"/>
                <w:szCs w:val="24"/>
              </w:rPr>
              <w:t xml:space="preserve"> chọn văn bản cần phân công và bấm Phân công đơn vị hoặc Phân công cơ quan trên Danh sách văn bản</w:t>
            </w:r>
            <w:r w:rsidR="00707376" w:rsidRPr="00715863">
              <w:rPr>
                <w:rFonts w:ascii="Times New Roman" w:hAnsi="Times New Roman"/>
                <w:color w:val="000000" w:themeColor="text1"/>
                <w:sz w:val="24"/>
                <w:szCs w:val="24"/>
              </w:rPr>
              <w:t>.</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464E4">
            <w:pPr>
              <w:jc w:val="both"/>
              <w:rPr>
                <w:rFonts w:ascii="Times New Roman" w:hAnsi="Times New Roman"/>
                <w:color w:val="000000"/>
                <w:sz w:val="24"/>
                <w:szCs w:val="24"/>
              </w:rPr>
            </w:pPr>
            <w:hyperlink r:id="rId21" w:anchor="_Thực_hiện_pháp" w:history="1">
              <w:r w:rsidR="00B5039F" w:rsidRPr="009E724C">
                <w:rPr>
                  <w:rStyle w:val="Hyperlink"/>
                  <w:rFonts w:ascii="Times New Roman" w:hAnsi="Times New Roman"/>
                  <w:color w:val="000000"/>
                  <w:sz w:val="24"/>
                  <w:szCs w:val="24"/>
                  <w:u w:val="none"/>
                </w:rPr>
                <w:t>Pháp điển</w:t>
              </w:r>
            </w:hyperlink>
            <w:r w:rsidR="00B5039F" w:rsidRPr="009E724C">
              <w:rPr>
                <w:rFonts w:ascii="Times New Roman" w:hAnsi="Times New Roman"/>
                <w:color w:val="000000"/>
                <w:sz w:val="24"/>
                <w:szCs w:val="24"/>
              </w:rPr>
              <w:t xml:space="preserve"> văn bản QPPL</w:t>
            </w:r>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Đơn vị chủ trì/phối hợp pháp điển đề mục</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pháp điển QPPL theo nguyên tắc pháp điển tại Điều 3 Pháp lệnh pháp điển hệ thống QPPL trong mỗi văn bản thuộc nội dung đề mục theo cấu trúc của văn bản QPPL có giá trị pháp lý cao nhất (đơn vị nào được phân công pháp điển văn bản QPPL thì mới được thực hiện pháp điển);</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Bổ sung cấu trúc đề mục theo quy định tại Điều 12 Nghị định số 63/2013/NĐ-CP;</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 Tự động ghi chú, hỗ trợ ghi chú nội dung sửa đổi, bổ sung, hủy bỏ, bãi bỏ các QPPL theo quy định tại Điều 5 Nghị định </w:t>
            </w:r>
            <w:r w:rsidRPr="009E724C">
              <w:rPr>
                <w:rFonts w:ascii="Times New Roman" w:hAnsi="Times New Roman"/>
                <w:color w:val="000000"/>
                <w:sz w:val="24"/>
                <w:szCs w:val="24"/>
              </w:rPr>
              <w:lastRenderedPageBreak/>
              <w:t>số 63/2013/NĐ-CP;</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đính kèm file phụ lục, biểu mẫu vào dưới nội dung của điều;</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thực hiện chỉ dẫn theo quy định tại Điều 6, 13 Nghị định số 63/2013/NĐ-CP;</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Thêm/sửa/xóa các cấu trúc trong nội dung đề mục;</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Tạo kết quả pháp điển đang thực hiện.</w:t>
            </w:r>
          </w:p>
        </w:tc>
        <w:tc>
          <w:tcPr>
            <w:tcW w:w="6388" w:type="dxa"/>
            <w:tcBorders>
              <w:top w:val="single" w:sz="4" w:space="0" w:color="auto"/>
              <w:left w:val="single" w:sz="4" w:space="0" w:color="auto"/>
              <w:bottom w:val="single" w:sz="4" w:space="0" w:color="auto"/>
              <w:right w:val="single" w:sz="4" w:space="0" w:color="auto"/>
            </w:tcBorders>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lastRenderedPageBreak/>
              <w:t>- Xác định được cấu trúc tiểu mục, số của cấu trúc chương, mục, tiểu mục bổ sung có cả phần chữ và phần số;</w:t>
            </w:r>
          </w:p>
          <w:p w:rsidR="00B5039F" w:rsidRPr="00F80BE3" w:rsidRDefault="00B5039F">
            <w:pPr>
              <w:jc w:val="both"/>
              <w:rPr>
                <w:rFonts w:ascii="Times New Roman" w:hAnsi="Times New Roman"/>
                <w:color w:val="000000" w:themeColor="text1"/>
                <w:sz w:val="24"/>
                <w:szCs w:val="24"/>
              </w:rPr>
            </w:pPr>
            <w:r w:rsidRPr="00F80BE3">
              <w:rPr>
                <w:rFonts w:ascii="Times New Roman" w:hAnsi="Times New Roman"/>
                <w:color w:val="000000" w:themeColor="text1"/>
                <w:sz w:val="24"/>
                <w:szCs w:val="24"/>
              </w:rPr>
              <w:t>- Hỗ trợ thực hiện và tự động sắp xếp khi thêm nhiều điều vào phần, chương</w:t>
            </w:r>
            <w:r w:rsidR="004C6B05" w:rsidRPr="00F80BE3">
              <w:rPr>
                <w:rFonts w:ascii="Times New Roman" w:hAnsi="Times New Roman"/>
                <w:color w:val="000000" w:themeColor="text1"/>
                <w:sz w:val="24"/>
                <w:szCs w:val="24"/>
              </w:rPr>
              <w:t>, mục, tiểu mục</w:t>
            </w:r>
            <w:r w:rsidRPr="00F80BE3">
              <w:rPr>
                <w:rFonts w:ascii="Times New Roman" w:hAnsi="Times New Roman"/>
                <w:color w:val="000000" w:themeColor="text1"/>
                <w:sz w:val="24"/>
                <w:szCs w:val="24"/>
              </w:rPr>
              <w:t xml:space="preserve"> (nếu có) cùng một lúc</w:t>
            </w:r>
            <w:r w:rsidR="004C6B05" w:rsidRPr="00F80BE3">
              <w:rPr>
                <w:rFonts w:ascii="Times New Roman" w:hAnsi="Times New Roman"/>
                <w:color w:val="000000" w:themeColor="text1"/>
                <w:sz w:val="24"/>
                <w:szCs w:val="24"/>
              </w:rPr>
              <w:t xml:space="preserve"> bằng cách: Click chọn tên phần, chương, mục, tiểu mục để pháp điển và chọn điều trong văn bản cần thêm vào cấu trúc đề mục. </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tự động sắp xếp các điều về phạm vi điều chỉnh, đối tượng áp dụng, giải thích từ ngữ, hiệu lực thi hành, trách nhiệm thi hành, điều khoản chuyển tiếp khi được thêm vào cấu trúc của đề mục;</w:t>
            </w:r>
          </w:p>
          <w:p w:rsidR="00B5039F" w:rsidRPr="009E724C" w:rsidRDefault="00B5039F">
            <w:pPr>
              <w:jc w:val="both"/>
              <w:rPr>
                <w:rFonts w:ascii="Times New Roman" w:hAnsi="Times New Roman"/>
                <w:color w:val="000000"/>
                <w:sz w:val="24"/>
                <w:szCs w:val="24"/>
              </w:rPr>
            </w:pPr>
            <w:r w:rsidRPr="00C77C2A">
              <w:rPr>
                <w:rFonts w:ascii="Times New Roman" w:hAnsi="Times New Roman"/>
                <w:color w:val="000000"/>
                <w:sz w:val="24"/>
                <w:szCs w:val="24"/>
              </w:rPr>
              <w:t>- Hỗ trợ ghi chú điều được sửa đổi, bổ sung, hủy bỏ, bãi bỏ bởi nhiều điều trong cùng 01 văn bản hoặc nhiều điều trong nhiều văn bản khác nhau</w:t>
            </w:r>
            <w:r w:rsidR="00706546" w:rsidRPr="00C77C2A">
              <w:rPr>
                <w:rFonts w:ascii="Times New Roman" w:hAnsi="Times New Roman"/>
                <w:color w:val="000000"/>
                <w:sz w:val="24"/>
                <w:szCs w:val="24"/>
              </w:rPr>
              <w:t xml:space="preserve"> bằng cách: Chọn biểu tượng </w:t>
            </w:r>
            <w:r w:rsidR="00706546" w:rsidRPr="00C77C2A">
              <w:rPr>
                <w:noProof/>
              </w:rPr>
              <w:drawing>
                <wp:inline distT="0" distB="0" distL="0" distR="0" wp14:anchorId="11F89345" wp14:editId="08366A5A">
                  <wp:extent cx="155575" cy="155575"/>
                  <wp:effectExtent l="0" t="0" r="0" b="0"/>
                  <wp:docPr id="7" name="Picture 7" descr="http://phapdiendientu.moj.gov.vn/images/book_ed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hapdiendientu.moj.gov.vn/images/book_edit.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5575" cy="155575"/>
                          </a:xfrm>
                          <a:prstGeom prst="rect">
                            <a:avLst/>
                          </a:prstGeom>
                          <a:noFill/>
                          <a:ln>
                            <a:noFill/>
                          </a:ln>
                        </pic:spPr>
                      </pic:pic>
                    </a:graphicData>
                  </a:graphic>
                </wp:inline>
              </w:drawing>
            </w:r>
            <w:r w:rsidR="00706546" w:rsidRPr="00C77C2A">
              <w:rPr>
                <w:rFonts w:ascii="Times New Roman" w:hAnsi="Times New Roman"/>
                <w:color w:val="000000"/>
                <w:sz w:val="24"/>
                <w:szCs w:val="24"/>
              </w:rPr>
              <w:t xml:space="preserve">  bên cạnh mỗi điều </w:t>
            </w:r>
            <w:r w:rsidR="00706546" w:rsidRPr="00C77C2A">
              <w:rPr>
                <w:rFonts w:ascii="Times New Roman" w:hAnsi="Times New Roman"/>
                <w:color w:val="000000" w:themeColor="text1"/>
                <w:sz w:val="24"/>
                <w:szCs w:val="24"/>
              </w:rPr>
              <w:t>→ Chọn Thêm mới ở phần Ghi chú</w:t>
            </w:r>
            <w:r w:rsidR="00C77C2A" w:rsidRPr="00C77C2A">
              <w:rPr>
                <w:rFonts w:ascii="Times New Roman" w:hAnsi="Times New Roman"/>
                <w:color w:val="000000" w:themeColor="text1"/>
                <w:sz w:val="24"/>
                <w:szCs w:val="24"/>
              </w:rPr>
              <w:t xml:space="preserve"> </w:t>
            </w:r>
            <w:r w:rsidR="00C77C2A" w:rsidRPr="00C77C2A">
              <w:rPr>
                <w:rFonts w:ascii="Times New Roman" w:hAnsi="Times New Roman"/>
                <w:color w:val="000000" w:themeColor="text1"/>
                <w:sz w:val="24"/>
                <w:szCs w:val="24"/>
              </w:rPr>
              <w:t xml:space="preserve">→ </w:t>
            </w:r>
            <w:r w:rsidR="00C77C2A" w:rsidRPr="00C77C2A">
              <w:rPr>
                <w:rFonts w:ascii="Times New Roman" w:hAnsi="Times New Roman"/>
                <w:color w:val="000000" w:themeColor="text1"/>
                <w:sz w:val="24"/>
                <w:szCs w:val="24"/>
              </w:rPr>
              <w:t xml:space="preserve">Chọn văn bản thay đổi, QPPL thay đổi </w:t>
            </w:r>
            <w:r w:rsidR="00C77C2A" w:rsidRPr="00C77C2A">
              <w:rPr>
                <w:rFonts w:ascii="Times New Roman" w:hAnsi="Times New Roman"/>
                <w:color w:val="000000" w:themeColor="text1"/>
                <w:sz w:val="24"/>
                <w:szCs w:val="24"/>
              </w:rPr>
              <w:lastRenderedPageBreak/>
              <w:t>và lưu (có thể thêm nhiều điều hoặc nhiều văn bản thay đổi)</w:t>
            </w:r>
            <w:r w:rsidRPr="00C77C2A">
              <w:rPr>
                <w:rFonts w:ascii="Times New Roman" w:hAnsi="Times New Roman"/>
                <w:color w:val="000000"/>
                <w:sz w:val="24"/>
                <w:szCs w:val="24"/>
              </w:rPr>
              <w:t>;</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đính kèm file phụ lục, biểu mẫu dưới dạng file word, file hình ảnh, file nén.</w:t>
            </w:r>
          </w:p>
          <w:p w:rsidR="00B5039F" w:rsidRPr="009E724C" w:rsidRDefault="00B5039F">
            <w:pPr>
              <w:jc w:val="both"/>
              <w:rPr>
                <w:rFonts w:ascii="Times New Roman" w:hAnsi="Times New Roman"/>
                <w:color w:val="000000"/>
                <w:sz w:val="24"/>
                <w:szCs w:val="24"/>
              </w:rPr>
            </w:pPr>
            <w:bookmarkStart w:id="0" w:name="_GoBack"/>
            <w:bookmarkEnd w:id="0"/>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tcPr>
          <w:p w:rsidR="00B5039F" w:rsidRPr="009E724C" w:rsidRDefault="00B5039F">
            <w:pPr>
              <w:jc w:val="both"/>
              <w:rPr>
                <w:rStyle w:val="Hyperlink"/>
                <w:rFonts w:ascii="Times New Roman" w:hAnsi="Times New Roman"/>
                <w:color w:val="000000"/>
                <w:sz w:val="24"/>
                <w:szCs w:val="24"/>
                <w:u w:val="none"/>
              </w:rPr>
            </w:pPr>
            <w:r w:rsidRPr="009E724C">
              <w:rPr>
                <w:rFonts w:ascii="Times New Roman" w:hAnsi="Times New Roman"/>
                <w:color w:val="000000"/>
                <w:sz w:val="24"/>
                <w:szCs w:val="24"/>
              </w:rPr>
              <w:t>Kết quả pháp điển</w:t>
            </w:r>
          </w:p>
          <w:p w:rsidR="00B5039F" w:rsidRPr="009E724C" w:rsidRDefault="00B5039F">
            <w:pPr>
              <w:jc w:val="both"/>
              <w:rPr>
                <w:rFonts w:ascii="Times New Roman" w:hAnsi="Times New Roman"/>
                <w:sz w:val="24"/>
                <w:szCs w:val="24"/>
              </w:rPr>
            </w:pPr>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Đơn vị chủ trì/phối hợp pháp điển đề mục;</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Tổ chức pháp chế các bộ, ngành</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Thêm mới/xem/sửa/xóa/tìm kiếm các kết quả pháp điển của đề mục được giao chủ trì và phối hợp thực hiện pháp điển;</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 Đơn vị chủ trì thực hiện pháp điển gửi kết quả pháp điển cho đơn vị pháp chế bộ, ngang bộ kiểm tra; </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Tổ chức pháp chế tại các bộ, ngành kiểm tra kết quả pháp điển và cho ý kiến về kết quả pháp điển, gửi đơn vị chủ trì thực hiện pháp điển tổng hợp, sửa đổi;</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Đơn vị phối hợp gửi kết quả pháp điển cho đơn vị chủ trì thực hiện pháp điển để tổng hợp.</w:t>
            </w:r>
          </w:p>
        </w:tc>
        <w:tc>
          <w:tcPr>
            <w:tcW w:w="6388"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xóa nhiều kết quả pháp điển cùng một lúc;</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Hiển thị/xem Danh mục văn bản pháp điển vào đề mục (có thể tải xuống dưới dạng file word).</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Hồ sơ kết quả pháp </w:t>
            </w:r>
            <w:r w:rsidRPr="009E724C">
              <w:rPr>
                <w:rFonts w:ascii="Times New Roman" w:hAnsi="Times New Roman"/>
                <w:color w:val="000000"/>
                <w:sz w:val="24"/>
                <w:szCs w:val="24"/>
              </w:rPr>
              <w:lastRenderedPageBreak/>
              <w:t>điển</w:t>
            </w:r>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lastRenderedPageBreak/>
              <w:t xml:space="preserve">Đơn vị chủ trì thực hiện pháp </w:t>
            </w:r>
            <w:r w:rsidRPr="009E724C">
              <w:rPr>
                <w:rFonts w:ascii="Times New Roman" w:hAnsi="Times New Roman"/>
                <w:color w:val="000000"/>
                <w:sz w:val="24"/>
                <w:szCs w:val="24"/>
              </w:rPr>
              <w:lastRenderedPageBreak/>
              <w:t>điển đề mục</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lastRenderedPageBreak/>
              <w:t>- Tổng hợp/t</w:t>
            </w:r>
            <w:hyperlink r:id="rId22" w:anchor="_Quản_lý_hồ" w:history="1">
              <w:r w:rsidRPr="009E724C">
                <w:rPr>
                  <w:rStyle w:val="Hyperlink"/>
                  <w:rFonts w:ascii="Times New Roman" w:hAnsi="Times New Roman"/>
                  <w:color w:val="000000"/>
                  <w:sz w:val="24"/>
                  <w:szCs w:val="24"/>
                  <w:u w:val="none"/>
                </w:rPr>
                <w:t>ạo/xem/sửa/xóa hồ sơ kết quả pháp điển</w:t>
              </w:r>
            </w:hyperlink>
            <w:r w:rsidRPr="009E724C">
              <w:rPr>
                <w:rStyle w:val="Hyperlink"/>
                <w:rFonts w:ascii="Times New Roman" w:hAnsi="Times New Roman"/>
                <w:color w:val="000000"/>
                <w:sz w:val="24"/>
                <w:szCs w:val="24"/>
                <w:u w:val="none"/>
              </w:rPr>
              <w:t xml:space="preserve"> theo đềm mục (Đơn vị tạo </w:t>
            </w:r>
            <w:r w:rsidRPr="009E724C">
              <w:rPr>
                <w:rStyle w:val="Hyperlink"/>
                <w:rFonts w:ascii="Times New Roman" w:hAnsi="Times New Roman"/>
                <w:color w:val="000000"/>
                <w:sz w:val="24"/>
                <w:szCs w:val="24"/>
                <w:u w:val="none"/>
              </w:rPr>
              <w:lastRenderedPageBreak/>
              <w:t>hồ sơ kết quả pháp điển mới có quyền xóa hồ sơ kết quả pháp điển)</w:t>
            </w:r>
            <w:r w:rsidRPr="009E724C">
              <w:rPr>
                <w:rFonts w:ascii="Times New Roman" w:hAnsi="Times New Roman"/>
                <w:color w:val="000000"/>
                <w:sz w:val="24"/>
                <w:szCs w:val="24"/>
              </w:rPr>
              <w:t>;</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Gửi Hồ sơ kết quả pháp điển đến Bộ Tư pháp (Cục Kiểm tra văn bản QPPL) để thẩm đị</w:t>
            </w:r>
            <w:r w:rsidR="001463AC">
              <w:rPr>
                <w:rFonts w:ascii="Times New Roman" w:hAnsi="Times New Roman"/>
                <w:color w:val="000000"/>
                <w:sz w:val="24"/>
                <w:szCs w:val="24"/>
              </w:rPr>
              <w:t>nh.</w:t>
            </w:r>
          </w:p>
        </w:tc>
        <w:tc>
          <w:tcPr>
            <w:tcW w:w="6388" w:type="dxa"/>
            <w:tcBorders>
              <w:top w:val="single" w:sz="4" w:space="0" w:color="auto"/>
              <w:left w:val="single" w:sz="4" w:space="0" w:color="auto"/>
              <w:bottom w:val="single" w:sz="4" w:space="0" w:color="auto"/>
              <w:right w:val="single" w:sz="4" w:space="0" w:color="auto"/>
            </w:tcBorders>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lastRenderedPageBreak/>
              <w:t xml:space="preserve">- Bổ sung thông tin về Hồ sơ kết quả pháp điển sau khi thêm mới (có </w:t>
            </w:r>
            <w:r w:rsidRPr="009E724C">
              <w:rPr>
                <w:rFonts w:ascii="Times New Roman" w:hAnsi="Times New Roman"/>
                <w:color w:val="000000"/>
                <w:sz w:val="24"/>
                <w:szCs w:val="24"/>
              </w:rPr>
              <w:lastRenderedPageBreak/>
              <w:t>trạng thái “Mới tạo”);</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Bổ sung thông tin về Hồ sơ Hồ sơ kết quả pháp điển sau khi trình Chính phủ thông qua {có trạng thái “Đã trình Chính phủ (thông qua)”}.</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464E4">
            <w:pPr>
              <w:jc w:val="both"/>
              <w:rPr>
                <w:rFonts w:ascii="Times New Roman" w:hAnsi="Times New Roman"/>
                <w:color w:val="000000"/>
                <w:sz w:val="24"/>
                <w:szCs w:val="24"/>
              </w:rPr>
            </w:pPr>
            <w:hyperlink r:id="rId23" w:anchor="_Thẩm_định_hồ" w:history="1">
              <w:r w:rsidR="00B5039F" w:rsidRPr="009E724C">
                <w:rPr>
                  <w:rStyle w:val="Hyperlink"/>
                  <w:rFonts w:ascii="Times New Roman" w:hAnsi="Times New Roman"/>
                  <w:color w:val="000000"/>
                  <w:sz w:val="24"/>
                  <w:szCs w:val="24"/>
                  <w:u w:val="none"/>
                </w:rPr>
                <w:t>Thẩm định kết quả pháp điển</w:t>
              </w:r>
            </w:hyperlink>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Bộ Tư pháp ;</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Thành viên Hội đồng thẩm định kết quả pháp điển.</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Hôi đồng thẩm định xem/thẩm định kết quả pháp điển theo đề mục;</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tự động kết nối chỉ dẫn 02 chiều giữa những đề mục được thẩm định thông qua với nhau và những đề mục được Chính phủ thông qua với nhau;</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Tích hợp kết quả pháp điển đã thẩm định với mục Kết quả pháp điển đã thẩm định trên Cổng thông tin điện tử pháp điển.</w:t>
            </w:r>
          </w:p>
        </w:tc>
        <w:tc>
          <w:tcPr>
            <w:tcW w:w="6388" w:type="dxa"/>
            <w:tcBorders>
              <w:top w:val="single" w:sz="4" w:space="0" w:color="auto"/>
              <w:left w:val="single" w:sz="4" w:space="0" w:color="auto"/>
              <w:bottom w:val="single" w:sz="4" w:space="0" w:color="auto"/>
              <w:right w:val="single" w:sz="4" w:space="0" w:color="auto"/>
            </w:tcBorders>
            <w:hideMark/>
          </w:tcPr>
          <w:p w:rsidR="00B5039F" w:rsidRDefault="00B5039F">
            <w:pPr>
              <w:jc w:val="both"/>
              <w:rPr>
                <w:rFonts w:ascii="Times New Roman" w:hAnsi="Times New Roman"/>
                <w:color w:val="000000"/>
                <w:sz w:val="24"/>
                <w:szCs w:val="24"/>
              </w:rPr>
            </w:pPr>
            <w:r w:rsidRPr="009E724C">
              <w:rPr>
                <w:rFonts w:ascii="Times New Roman" w:hAnsi="Times New Roman"/>
                <w:color w:val="000000"/>
                <w:sz w:val="24"/>
                <w:szCs w:val="24"/>
              </w:rPr>
              <w:t>- Bổ sung thông tin về Hồ sơ Hồ sơ kết quả pháp điển sau khi trình Chính phủ thông qua {có trạng thái “Đã trình Chính phủ (thông qua)”};</w:t>
            </w:r>
          </w:p>
          <w:p w:rsidR="00DD22A2" w:rsidRPr="009E724C" w:rsidRDefault="00DD22A2" w:rsidP="00DD22A2">
            <w:pPr>
              <w:jc w:val="both"/>
              <w:rPr>
                <w:rFonts w:ascii="Times New Roman" w:hAnsi="Times New Roman"/>
                <w:color w:val="000000"/>
                <w:sz w:val="24"/>
                <w:szCs w:val="24"/>
              </w:rPr>
            </w:pPr>
            <w:r w:rsidRPr="009E724C">
              <w:rPr>
                <w:rFonts w:ascii="Times New Roman" w:hAnsi="Times New Roman"/>
                <w:color w:val="000000"/>
                <w:sz w:val="24"/>
                <w:szCs w:val="24"/>
              </w:rPr>
              <w:t>- Hỗ trợ (đơn vị chủ trì thực hiện pháp điển) xóa nhiều hồ sơ kết quả pháp điển cùng một lúc;</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tự động kết nối chỉ dẫn 02 chiều giữa những đề mục được thẩm định thông qua với nhau và những đề mục được Chính phủ thông qua với nhau.</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Cập nhật QPPL mới ban hành</w:t>
            </w:r>
            <w:r w:rsidRPr="009E724C">
              <w:rPr>
                <w:rStyle w:val="FootnoteReference"/>
                <w:rFonts w:ascii="Times New Roman" w:hAnsi="Times New Roman"/>
                <w:color w:val="000000"/>
                <w:sz w:val="24"/>
                <w:szCs w:val="24"/>
              </w:rPr>
              <w:footnoteReference w:id="1"/>
            </w:r>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Đơn vị chủ trì thực hiện pháp điển văn bản QPPL;</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Bộ Tư pháp</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Thu thập và xử lý/phân công/Pháp điển QPPL mới ban hành</w:t>
            </w:r>
            <w:r w:rsidRPr="009E724C">
              <w:rPr>
                <w:rStyle w:val="FootnoteReference"/>
                <w:rFonts w:ascii="Times New Roman" w:hAnsi="Times New Roman"/>
                <w:color w:val="000000"/>
                <w:sz w:val="24"/>
                <w:szCs w:val="24"/>
              </w:rPr>
              <w:footnoteReference w:id="2"/>
            </w:r>
            <w:r w:rsidRPr="009E724C">
              <w:rPr>
                <w:rFonts w:ascii="Times New Roman" w:hAnsi="Times New Roman"/>
                <w:color w:val="000000"/>
                <w:sz w:val="24"/>
                <w:szCs w:val="24"/>
              </w:rPr>
              <w:t>;</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 Kiểm tra tình trạng sửa đổi, cập nhật QPPL mới vào đề mục; </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Duyệt/công khai kết quả sửa đổi, cập nhật QPPL mới vào đề mục.</w:t>
            </w:r>
          </w:p>
        </w:tc>
        <w:tc>
          <w:tcPr>
            <w:tcW w:w="6388"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xml:space="preserve">Hỗ trợ kiểm tra tình trạng sửa đổi, cập nhật QPPL mới vào đề mục (thể hiện những cấu trúc được thêm mới, cấu trúc bị loại bỏ và cấu trúc bị sửa đổi) </w:t>
            </w:r>
            <w:r w:rsidR="001463AC">
              <w:rPr>
                <w:rFonts w:ascii="Times New Roman" w:hAnsi="Times New Roman"/>
                <w:color w:val="000000"/>
                <w:sz w:val="24"/>
                <w:szCs w:val="24"/>
              </w:rPr>
              <w:t xml:space="preserve">và trích xuất ra file word theo mẫu chung. </w:t>
            </w:r>
          </w:p>
        </w:tc>
      </w:tr>
      <w:tr w:rsidR="00D433E7" w:rsidRPr="009E724C" w:rsidTr="00C24D1F">
        <w:tc>
          <w:tcPr>
            <w:tcW w:w="919" w:type="dxa"/>
            <w:tcBorders>
              <w:top w:val="single" w:sz="4" w:space="0" w:color="auto"/>
              <w:left w:val="single" w:sz="4" w:space="0" w:color="auto"/>
              <w:bottom w:val="single" w:sz="4" w:space="0" w:color="auto"/>
              <w:right w:val="single" w:sz="4" w:space="0" w:color="auto"/>
            </w:tcBorders>
            <w:vAlign w:val="center"/>
          </w:tcPr>
          <w:p w:rsidR="00B5039F" w:rsidRPr="009E724C" w:rsidRDefault="00B5039F" w:rsidP="00084D0E">
            <w:pPr>
              <w:numPr>
                <w:ilvl w:val="0"/>
                <w:numId w:val="1"/>
              </w:numPr>
              <w:jc w:val="center"/>
              <w:rPr>
                <w:rFonts w:ascii="Times New Roman" w:hAnsi="Times New Roman"/>
                <w:color w:val="000000"/>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Công khai Bộ pháp điển điện tử</w:t>
            </w:r>
          </w:p>
        </w:tc>
        <w:tc>
          <w:tcPr>
            <w:tcW w:w="178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Quản trị pháp điển quốc gia</w:t>
            </w:r>
          </w:p>
        </w:tc>
        <w:tc>
          <w:tcPr>
            <w:tcW w:w="4579" w:type="dxa"/>
            <w:tcBorders>
              <w:top w:val="single" w:sz="4" w:space="0" w:color="auto"/>
              <w:left w:val="single" w:sz="4" w:space="0" w:color="auto"/>
              <w:bottom w:val="single" w:sz="4" w:space="0" w:color="auto"/>
              <w:right w:val="single" w:sz="4" w:space="0" w:color="auto"/>
            </w:tcBorders>
            <w:hideMark/>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Tạo/sửa/xóa/công khai Bộ pháp điển điện tử (sẽ được hiển thị trên Cổng thông tin điện tử pháp điển);</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Tích hợp Bộ pháp điển được công khai với mục Bộ pháp điển trên Cổng thông tin điện tử pháp điển</w:t>
            </w:r>
          </w:p>
        </w:tc>
        <w:tc>
          <w:tcPr>
            <w:tcW w:w="6388" w:type="dxa"/>
            <w:tcBorders>
              <w:top w:val="single" w:sz="4" w:space="0" w:color="auto"/>
              <w:left w:val="single" w:sz="4" w:space="0" w:color="auto"/>
              <w:bottom w:val="single" w:sz="4" w:space="0" w:color="auto"/>
              <w:right w:val="single" w:sz="4" w:space="0" w:color="auto"/>
            </w:tcBorders>
          </w:tcPr>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Hỗ trợ xóa nhiều phiên bản Bộ pháp điển cùng một lúc;</w:t>
            </w:r>
          </w:p>
          <w:p w:rsidR="00B5039F" w:rsidRPr="009E724C" w:rsidRDefault="00B5039F">
            <w:pPr>
              <w:jc w:val="both"/>
              <w:rPr>
                <w:rFonts w:ascii="Times New Roman" w:hAnsi="Times New Roman"/>
                <w:color w:val="000000"/>
                <w:sz w:val="24"/>
                <w:szCs w:val="24"/>
              </w:rPr>
            </w:pPr>
            <w:r w:rsidRPr="009E724C">
              <w:rPr>
                <w:rFonts w:ascii="Times New Roman" w:hAnsi="Times New Roman"/>
                <w:color w:val="000000"/>
                <w:sz w:val="24"/>
                <w:szCs w:val="24"/>
              </w:rPr>
              <w:t>- Bổ sung thông tin về trạng thái (công khai/không công khai) của Bộ pháp điển điện tử.</w:t>
            </w:r>
          </w:p>
          <w:p w:rsidR="00B5039F" w:rsidRPr="009E724C" w:rsidRDefault="00B5039F">
            <w:pPr>
              <w:jc w:val="both"/>
              <w:rPr>
                <w:rFonts w:ascii="Times New Roman" w:hAnsi="Times New Roman"/>
                <w:color w:val="000000"/>
                <w:sz w:val="24"/>
                <w:szCs w:val="24"/>
              </w:rPr>
            </w:pPr>
          </w:p>
        </w:tc>
      </w:tr>
    </w:tbl>
    <w:p w:rsidR="00B5039F" w:rsidRPr="009E724C" w:rsidRDefault="00B5039F" w:rsidP="00B5039F">
      <w:pPr>
        <w:spacing w:after="0"/>
        <w:jc w:val="both"/>
        <w:rPr>
          <w:rFonts w:ascii="Times New Roman" w:hAnsi="Times New Roman"/>
          <w:color w:val="000000"/>
          <w:sz w:val="28"/>
          <w:szCs w:val="28"/>
        </w:rPr>
      </w:pPr>
    </w:p>
    <w:p w:rsidR="00B5039F" w:rsidRPr="009E724C" w:rsidRDefault="00B5039F" w:rsidP="00B5039F">
      <w:pPr>
        <w:spacing w:after="0"/>
        <w:jc w:val="both"/>
        <w:rPr>
          <w:rFonts w:ascii="Times New Roman" w:hAnsi="Times New Roman"/>
          <w:color w:val="000000"/>
          <w:sz w:val="28"/>
          <w:szCs w:val="28"/>
        </w:rPr>
      </w:pPr>
    </w:p>
    <w:p w:rsidR="00AD2AAF" w:rsidRPr="009E724C" w:rsidRDefault="00AD2AAF"/>
    <w:sectPr w:rsidR="00AD2AAF" w:rsidRPr="009E724C" w:rsidSect="00B5039F">
      <w:pgSz w:w="16840" w:h="11907" w:orient="landscape" w:code="9"/>
      <w:pgMar w:top="1134" w:right="1134" w:bottom="1134"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4E4" w:rsidRDefault="00B464E4" w:rsidP="00B5039F">
      <w:pPr>
        <w:spacing w:after="0" w:line="240" w:lineRule="auto"/>
      </w:pPr>
      <w:r>
        <w:separator/>
      </w:r>
    </w:p>
  </w:endnote>
  <w:endnote w:type="continuationSeparator" w:id="0">
    <w:p w:rsidR="00B464E4" w:rsidRDefault="00B464E4" w:rsidP="00B5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4E4" w:rsidRDefault="00B464E4" w:rsidP="00B5039F">
      <w:pPr>
        <w:spacing w:after="0" w:line="240" w:lineRule="auto"/>
      </w:pPr>
      <w:r>
        <w:separator/>
      </w:r>
    </w:p>
  </w:footnote>
  <w:footnote w:type="continuationSeparator" w:id="0">
    <w:p w:rsidR="00B464E4" w:rsidRDefault="00B464E4" w:rsidP="00B5039F">
      <w:pPr>
        <w:spacing w:after="0" w:line="240" w:lineRule="auto"/>
      </w:pPr>
      <w:r>
        <w:continuationSeparator/>
      </w:r>
    </w:p>
  </w:footnote>
  <w:footnote w:id="1">
    <w:p w:rsidR="00B5039F" w:rsidRDefault="00B5039F" w:rsidP="00B5039F">
      <w:pPr>
        <w:pStyle w:val="FootnoteText"/>
        <w:rPr>
          <w:rFonts w:ascii="Times New Roman" w:hAnsi="Times New Roman"/>
          <w:sz w:val="22"/>
          <w:szCs w:val="22"/>
        </w:rPr>
      </w:pPr>
      <w:r>
        <w:rPr>
          <w:rStyle w:val="FootnoteReference"/>
          <w:rFonts w:ascii="Times New Roman" w:hAnsi="Times New Roman"/>
          <w:sz w:val="22"/>
          <w:szCs w:val="22"/>
        </w:rPr>
        <w:footnoteRef/>
      </w:r>
      <w:r>
        <w:rPr>
          <w:rFonts w:ascii="Times New Roman" w:hAnsi="Times New Roman"/>
          <w:sz w:val="22"/>
          <w:szCs w:val="22"/>
        </w:rPr>
        <w:t xml:space="preserve">  Quy trình xây dựng đề mục mới giống như quy trình pháp điển một đề mục bình thường;</w:t>
      </w:r>
    </w:p>
  </w:footnote>
  <w:footnote w:id="2">
    <w:p w:rsidR="00B5039F" w:rsidRDefault="00B5039F" w:rsidP="00B5039F">
      <w:pPr>
        <w:pStyle w:val="FootnoteText"/>
      </w:pPr>
      <w:r>
        <w:rPr>
          <w:rStyle w:val="FootnoteReference"/>
          <w:rFonts w:ascii="Times New Roman" w:hAnsi="Times New Roman"/>
          <w:sz w:val="22"/>
          <w:szCs w:val="22"/>
        </w:rPr>
        <w:footnoteRef/>
      </w:r>
      <w:r>
        <w:rPr>
          <w:rFonts w:ascii="Times New Roman" w:hAnsi="Times New Roman"/>
          <w:sz w:val="22"/>
          <w:szCs w:val="22"/>
        </w:rPr>
        <w:t xml:space="preserve">  Việc </w:t>
      </w:r>
      <w:proofErr w:type="gramStart"/>
      <w:r>
        <w:rPr>
          <w:rFonts w:ascii="Times New Roman" w:hAnsi="Times New Roman"/>
          <w:sz w:val="22"/>
          <w:szCs w:val="22"/>
        </w:rPr>
        <w:t>thu</w:t>
      </w:r>
      <w:proofErr w:type="gramEnd"/>
      <w:r>
        <w:rPr>
          <w:rFonts w:ascii="Times New Roman" w:hAnsi="Times New Roman"/>
          <w:sz w:val="22"/>
          <w:szCs w:val="22"/>
        </w:rPr>
        <w:t xml:space="preserve"> thập và xử lý/phân công/Pháp điển QPPL mới thực hiện giống như pháp điển QPPL bình thường.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331DF"/>
    <w:multiLevelType w:val="hybridMultilevel"/>
    <w:tmpl w:val="E1A65A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9F"/>
    <w:rsid w:val="00025AC1"/>
    <w:rsid w:val="000813E3"/>
    <w:rsid w:val="000A50F0"/>
    <w:rsid w:val="000B41BE"/>
    <w:rsid w:val="001463AC"/>
    <w:rsid w:val="001B348C"/>
    <w:rsid w:val="001B64AB"/>
    <w:rsid w:val="001F6B06"/>
    <w:rsid w:val="002235BB"/>
    <w:rsid w:val="002A7824"/>
    <w:rsid w:val="002D2A9D"/>
    <w:rsid w:val="003021F9"/>
    <w:rsid w:val="00375290"/>
    <w:rsid w:val="003D1F32"/>
    <w:rsid w:val="003F01D3"/>
    <w:rsid w:val="00413909"/>
    <w:rsid w:val="0045509E"/>
    <w:rsid w:val="004C6B05"/>
    <w:rsid w:val="005509F5"/>
    <w:rsid w:val="005B1C39"/>
    <w:rsid w:val="00690825"/>
    <w:rsid w:val="006946F2"/>
    <w:rsid w:val="00696AB4"/>
    <w:rsid w:val="00706546"/>
    <w:rsid w:val="00707376"/>
    <w:rsid w:val="00715863"/>
    <w:rsid w:val="00742F23"/>
    <w:rsid w:val="00770D7D"/>
    <w:rsid w:val="00794CB1"/>
    <w:rsid w:val="007A5203"/>
    <w:rsid w:val="007C5FA3"/>
    <w:rsid w:val="00816692"/>
    <w:rsid w:val="00826935"/>
    <w:rsid w:val="008C4C22"/>
    <w:rsid w:val="008C6881"/>
    <w:rsid w:val="00923751"/>
    <w:rsid w:val="0099031C"/>
    <w:rsid w:val="009A5B2D"/>
    <w:rsid w:val="009C7815"/>
    <w:rsid w:val="009E724C"/>
    <w:rsid w:val="00A4220E"/>
    <w:rsid w:val="00A44EBF"/>
    <w:rsid w:val="00A5683F"/>
    <w:rsid w:val="00A76CF0"/>
    <w:rsid w:val="00AD2AAF"/>
    <w:rsid w:val="00B464E4"/>
    <w:rsid w:val="00B5039F"/>
    <w:rsid w:val="00BD22F1"/>
    <w:rsid w:val="00BD3D33"/>
    <w:rsid w:val="00C24D1F"/>
    <w:rsid w:val="00C6688F"/>
    <w:rsid w:val="00C77C2A"/>
    <w:rsid w:val="00CE7BA0"/>
    <w:rsid w:val="00CE7E28"/>
    <w:rsid w:val="00D231B8"/>
    <w:rsid w:val="00D433E7"/>
    <w:rsid w:val="00D47BC1"/>
    <w:rsid w:val="00DC5BD1"/>
    <w:rsid w:val="00DD22A2"/>
    <w:rsid w:val="00E71A1E"/>
    <w:rsid w:val="00F40647"/>
    <w:rsid w:val="00F510A2"/>
    <w:rsid w:val="00F53623"/>
    <w:rsid w:val="00F80BE3"/>
    <w:rsid w:val="00FD6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039F"/>
    <w:rPr>
      <w:color w:val="0000FF"/>
      <w:u w:val="single"/>
    </w:rPr>
  </w:style>
  <w:style w:type="paragraph" w:styleId="FootnoteText">
    <w:name w:val="footnote text"/>
    <w:basedOn w:val="Normal"/>
    <w:link w:val="FootnoteTextChar"/>
    <w:uiPriority w:val="99"/>
    <w:semiHidden/>
    <w:unhideWhenUsed/>
    <w:rsid w:val="00B5039F"/>
  </w:style>
  <w:style w:type="character" w:customStyle="1" w:styleId="FootnoteTextChar">
    <w:name w:val="Footnote Text Char"/>
    <w:basedOn w:val="DefaultParagraphFont"/>
    <w:link w:val="FootnoteText"/>
    <w:uiPriority w:val="99"/>
    <w:semiHidden/>
    <w:rsid w:val="00B5039F"/>
    <w:rPr>
      <w:rFonts w:ascii="Calibri" w:hAnsi="Calibri"/>
      <w:sz w:val="20"/>
      <w:szCs w:val="20"/>
    </w:rPr>
  </w:style>
  <w:style w:type="character" w:styleId="FootnoteReference">
    <w:name w:val="footnote reference"/>
    <w:uiPriority w:val="99"/>
    <w:semiHidden/>
    <w:unhideWhenUsed/>
    <w:rsid w:val="00B5039F"/>
    <w:rPr>
      <w:vertAlign w:val="superscript"/>
    </w:rPr>
  </w:style>
  <w:style w:type="paragraph" w:styleId="ListParagraph">
    <w:name w:val="List Paragraph"/>
    <w:basedOn w:val="Normal"/>
    <w:uiPriority w:val="34"/>
    <w:qFormat/>
    <w:rsid w:val="008C6881"/>
    <w:pPr>
      <w:ind w:left="720"/>
      <w:contextualSpacing/>
    </w:pPr>
  </w:style>
  <w:style w:type="paragraph" w:styleId="BalloonText">
    <w:name w:val="Balloon Text"/>
    <w:basedOn w:val="Normal"/>
    <w:link w:val="BalloonTextChar"/>
    <w:uiPriority w:val="99"/>
    <w:semiHidden/>
    <w:unhideWhenUsed/>
    <w:rsid w:val="0077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hAnsi="Calibr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5039F"/>
    <w:rPr>
      <w:color w:val="0000FF"/>
      <w:u w:val="single"/>
    </w:rPr>
  </w:style>
  <w:style w:type="paragraph" w:styleId="FootnoteText">
    <w:name w:val="footnote text"/>
    <w:basedOn w:val="Normal"/>
    <w:link w:val="FootnoteTextChar"/>
    <w:uiPriority w:val="99"/>
    <w:semiHidden/>
    <w:unhideWhenUsed/>
    <w:rsid w:val="00B5039F"/>
  </w:style>
  <w:style w:type="character" w:customStyle="1" w:styleId="FootnoteTextChar">
    <w:name w:val="Footnote Text Char"/>
    <w:basedOn w:val="DefaultParagraphFont"/>
    <w:link w:val="FootnoteText"/>
    <w:uiPriority w:val="99"/>
    <w:semiHidden/>
    <w:rsid w:val="00B5039F"/>
    <w:rPr>
      <w:rFonts w:ascii="Calibri" w:hAnsi="Calibri"/>
      <w:sz w:val="20"/>
      <w:szCs w:val="20"/>
    </w:rPr>
  </w:style>
  <w:style w:type="character" w:styleId="FootnoteReference">
    <w:name w:val="footnote reference"/>
    <w:uiPriority w:val="99"/>
    <w:semiHidden/>
    <w:unhideWhenUsed/>
    <w:rsid w:val="00B5039F"/>
    <w:rPr>
      <w:vertAlign w:val="superscript"/>
    </w:rPr>
  </w:style>
  <w:style w:type="paragraph" w:styleId="ListParagraph">
    <w:name w:val="List Paragraph"/>
    <w:basedOn w:val="Normal"/>
    <w:uiPriority w:val="34"/>
    <w:qFormat/>
    <w:rsid w:val="008C6881"/>
    <w:pPr>
      <w:ind w:left="720"/>
      <w:contextualSpacing/>
    </w:pPr>
  </w:style>
  <w:style w:type="paragraph" w:styleId="BalloonText">
    <w:name w:val="Balloon Text"/>
    <w:basedOn w:val="Normal"/>
    <w:link w:val="BalloonTextChar"/>
    <w:uiPriority w:val="99"/>
    <w:semiHidden/>
    <w:unhideWhenUsed/>
    <w:rsid w:val="00770D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D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0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E:/huongpt_311/Phap%20dien/Phan%20mem%20phap%20dien/Nang%20cap%20Phan%20mem%202018/Tai%20lieu%20Nang%20cap%20phan%20mem%20va%20Bo%20phap%20dien%20dien%20tu.doc" TargetMode="External"/><Relationship Id="rId13" Type="http://schemas.openxmlformats.org/officeDocument/2006/relationships/oleObject" Target="embeddings/oleObject1.bin"/><Relationship Id="rId18" Type="http://schemas.openxmlformats.org/officeDocument/2006/relationships/image" Target="media/image4.png"/><Relationship Id="rId26" Type="http://schemas.openxmlformats.org/officeDocument/2006/relationships/customXml" Target="../customXml/item1.xml"/><Relationship Id="rId3" Type="http://schemas.microsoft.com/office/2007/relationships/stylesWithEffects" Target="stylesWithEffects.xml"/><Relationship Id="rId21" Type="http://schemas.openxmlformats.org/officeDocument/2006/relationships/hyperlink" Target="file:///E:/huongpt_311/Phap%20dien/Phan%20mem%20phap%20dien/Nang%20cap%20Phan%20mem%202018/Tai%20lieu%20Nang%20cap%20phan%20mem%20va%20Bo%20phap%20dien%20dien%20tu.doc" TargetMode="Externa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3.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E:/huongpt_311/Phap%20dien/Phan%20mem%20phap%20dien/Nang%20cap%20Phan%20mem%202018/Tai%20lieu%20Nang%20cap%20phan%20mem%20va%20Bo%20phap%20dien%20dien%20tu.doc"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yperlink" Target="file:///E:/huongpt_311/Phap%20dien/Phan%20mem%20phap%20dien/Nang%20cap%20Phan%20mem%202018/Tai%20lieu%20Nang%20cap%20phan%20mem%20va%20Bo%20phap%20dien%20dien%20tu.doc" TargetMode="External"/><Relationship Id="rId28" Type="http://schemas.openxmlformats.org/officeDocument/2006/relationships/customXml" Target="../customXml/item3.xml"/><Relationship Id="rId10" Type="http://schemas.openxmlformats.org/officeDocument/2006/relationships/hyperlink" Target="file:///E:/huongpt_311/Phap%20dien/Phan%20mem%20phap%20dien/Nang%20cap%20Phan%20mem%202018/Tai%20lieu%20Nang%20cap%20phan%20mem%20va%20Bo%20phap%20dien%20dien%20tu.doc" TargetMode="External"/><Relationship Id="rId19"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file:///E:/huongpt_311/Phap%20dien/Phan%20mem%20phap%20dien/Nang%20cap%20Phan%20mem%202018/Tai%20lieu%20Nang%20cap%20phan%20mem%20va%20Bo%20phap%20dien%20dien%20tu.doc" TargetMode="External"/><Relationship Id="rId14" Type="http://schemas.openxmlformats.org/officeDocument/2006/relationships/hyperlink" Target="file:///E:/huongpt_311/Phap%20dien/Phan%20mem%20phap%20dien/Nang%20cap%20Phan%20mem%202018/Tai%20lieu%20Nang%20cap%20phan%20mem%20va%20Bo%20phap%20dien%20dien%20tu.doc" TargetMode="External"/><Relationship Id="rId22" Type="http://schemas.openxmlformats.org/officeDocument/2006/relationships/hyperlink" Target="file:///E:/huongpt_311/Phap%20dien/Phan%20mem%20phap%20dien/Nang%20cap%20Phan%20mem%202018/Tai%20lieu%20Nang%20cap%20phan%20mem%20va%20Bo%20phap%20dien%20dien%20tu.doc"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435B6E-E4FF-4ACC-AAAB-64DE8F7A50AF}"/>
</file>

<file path=customXml/itemProps2.xml><?xml version="1.0" encoding="utf-8"?>
<ds:datastoreItem xmlns:ds="http://schemas.openxmlformats.org/officeDocument/2006/customXml" ds:itemID="{6071DBF6-C3F4-4CC2-81FA-5C2AEF4A6EA1}"/>
</file>

<file path=customXml/itemProps3.xml><?xml version="1.0" encoding="utf-8"?>
<ds:datastoreItem xmlns:ds="http://schemas.openxmlformats.org/officeDocument/2006/customXml" ds:itemID="{96EA3BD2-573B-40BA-8779-0DD1D08B006A}"/>
</file>

<file path=docProps/app.xml><?xml version="1.0" encoding="utf-8"?>
<Properties xmlns="http://schemas.openxmlformats.org/officeDocument/2006/extended-properties" xmlns:vt="http://schemas.openxmlformats.org/officeDocument/2006/docPropsVTypes">
  <Template>Normal</Template>
  <TotalTime>583</TotalTime>
  <Pages>7</Pages>
  <Words>1810</Words>
  <Characters>10322</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2018-10-25T08:31:00Z</dcterms:created>
  <dcterms:modified xsi:type="dcterms:W3CDTF">2018-11-26T08:00:00Z</dcterms:modified>
</cp:coreProperties>
</file>